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51877" w14:textId="77777777" w:rsidR="00B15D82" w:rsidRPr="00AE0835" w:rsidRDefault="00AE0835" w:rsidP="00AE0835">
      <w:pPr>
        <w:pStyle w:val="Heading1"/>
        <w:spacing w:before="0" w:beforeAutospacing="0" w:after="0" w:afterAutospacing="0"/>
        <w:rPr>
          <w:rFonts w:eastAsia="Times New Roman"/>
          <w:sz w:val="22"/>
          <w:szCs w:val="22"/>
        </w:rPr>
      </w:pPr>
      <w:r w:rsidRPr="00AE0835">
        <w:rPr>
          <w:rFonts w:eastAsia="Times New Roman"/>
          <w:sz w:val="22"/>
          <w:szCs w:val="22"/>
        </w:rPr>
        <w:t>ANNUAL DR</w:t>
      </w:r>
      <w:r w:rsidR="00BF447E">
        <w:rPr>
          <w:rFonts w:eastAsia="Times New Roman"/>
          <w:sz w:val="22"/>
          <w:szCs w:val="22"/>
        </w:rPr>
        <w:t>INKING WATER QUALITY REPORT 2023</w:t>
      </w:r>
    </w:p>
    <w:p w14:paraId="2E784E1F" w14:textId="77777777" w:rsidR="00AE0835" w:rsidRPr="00AE0835" w:rsidRDefault="00BF447E" w:rsidP="00AE0835">
      <w:pPr>
        <w:pStyle w:val="Heading1"/>
        <w:spacing w:before="0" w:beforeAutospacing="0" w:after="0" w:afterAutospacing="0"/>
        <w:rPr>
          <w:rFonts w:eastAsia="Times New Roman"/>
          <w:sz w:val="22"/>
          <w:szCs w:val="22"/>
        </w:rPr>
      </w:pPr>
      <w:r>
        <w:rPr>
          <w:rFonts w:eastAsia="Times New Roman"/>
          <w:sz w:val="22"/>
          <w:szCs w:val="22"/>
        </w:rPr>
        <w:t>2022</w:t>
      </w:r>
      <w:r w:rsidR="00AE0835" w:rsidRPr="00AE0835">
        <w:rPr>
          <w:rFonts w:eastAsia="Times New Roman"/>
          <w:sz w:val="22"/>
          <w:szCs w:val="22"/>
        </w:rPr>
        <w:t xml:space="preserve"> YEAR DATA</w:t>
      </w:r>
    </w:p>
    <w:p w14:paraId="5859BA46" w14:textId="77777777" w:rsidR="00AE0835" w:rsidRPr="00AE0835" w:rsidRDefault="00AE0835" w:rsidP="00AE0835">
      <w:pPr>
        <w:pStyle w:val="Heading1"/>
        <w:spacing w:before="0" w:beforeAutospacing="0" w:after="0" w:afterAutospacing="0"/>
        <w:rPr>
          <w:rFonts w:eastAsia="Times New Roman"/>
          <w:sz w:val="22"/>
          <w:szCs w:val="22"/>
        </w:rPr>
      </w:pPr>
      <w:r w:rsidRPr="00AE0835">
        <w:rPr>
          <w:rFonts w:eastAsia="Times New Roman"/>
          <w:sz w:val="22"/>
          <w:szCs w:val="22"/>
        </w:rPr>
        <w:t>UPPER</w:t>
      </w:r>
      <w:r w:rsidR="00AC79E7">
        <w:rPr>
          <w:rFonts w:eastAsia="Times New Roman"/>
          <w:sz w:val="22"/>
          <w:szCs w:val="22"/>
        </w:rPr>
        <w:t xml:space="preserve"> DEERFIELD TOWNSHIP WATER UTILITY</w:t>
      </w:r>
    </w:p>
    <w:p w14:paraId="054C066B" w14:textId="77777777" w:rsidR="00AE0835" w:rsidRPr="00AE0835" w:rsidRDefault="00AE0835" w:rsidP="00AE0835">
      <w:pPr>
        <w:pStyle w:val="Heading1"/>
        <w:spacing w:before="0" w:beforeAutospacing="0" w:after="0" w:afterAutospacing="0"/>
        <w:rPr>
          <w:rFonts w:eastAsia="Times New Roman"/>
          <w:sz w:val="22"/>
          <w:szCs w:val="22"/>
        </w:rPr>
      </w:pPr>
      <w:r w:rsidRPr="00AE0835">
        <w:rPr>
          <w:rFonts w:eastAsia="Times New Roman"/>
          <w:sz w:val="22"/>
          <w:szCs w:val="22"/>
        </w:rPr>
        <w:t>PWSID # NJ0613004</w:t>
      </w:r>
    </w:p>
    <w:p w14:paraId="509EFB6E" w14:textId="77777777" w:rsidR="00B15D82" w:rsidRDefault="00B15D82" w:rsidP="00BD4259">
      <w:pPr>
        <w:pStyle w:val="Heading2"/>
        <w:spacing w:before="0" w:beforeAutospacing="0" w:after="0" w:afterAutospacing="0"/>
        <w:divId w:val="1985351368"/>
        <w:rPr>
          <w:rFonts w:eastAsia="Times New Roman"/>
        </w:rPr>
      </w:pPr>
    </w:p>
    <w:p w14:paraId="7E208C84" w14:textId="77777777" w:rsidR="00B15D82" w:rsidRPr="00DA7B99" w:rsidRDefault="00AB15E0" w:rsidP="00BD4259">
      <w:pPr>
        <w:divId w:val="1985351368"/>
        <w:rPr>
          <w:rFonts w:eastAsia="Times New Roman"/>
          <w:sz w:val="20"/>
          <w:szCs w:val="20"/>
        </w:rPr>
      </w:pPr>
      <w:r w:rsidRPr="00DA7B99">
        <w:rPr>
          <w:rFonts w:eastAsia="Times New Roman"/>
          <w:sz w:val="20"/>
          <w:szCs w:val="20"/>
        </w:rPr>
        <w:t>We are pleased to present this year's Annual Water Quality Report (Consumer Confidence Report) as required by the Safe Drinking Water Act (SDWA). This report is designed to provide details about where your water comes from, what it contains, and how it compares to standards set by regulatory agencies. This report is a snapshot of last year's water quality. We are committed to providing you with information because informed customers are our best allies.</w:t>
      </w:r>
    </w:p>
    <w:p w14:paraId="41BB90D3" w14:textId="77777777" w:rsidR="00B12479" w:rsidRPr="00BD4259" w:rsidRDefault="00AB15E0" w:rsidP="00BD4259">
      <w:pPr>
        <w:pStyle w:val="Heading2"/>
        <w:spacing w:before="0" w:beforeAutospacing="0" w:after="0" w:afterAutospacing="0"/>
        <w:divId w:val="101192441"/>
        <w:rPr>
          <w:rFonts w:eastAsia="Times New Roman"/>
          <w:sz w:val="22"/>
          <w:szCs w:val="22"/>
        </w:rPr>
      </w:pPr>
      <w:r w:rsidRPr="00BD4259">
        <w:rPr>
          <w:rFonts w:eastAsia="Times New Roman"/>
          <w:sz w:val="22"/>
          <w:szCs w:val="22"/>
        </w:rPr>
        <w:t>Where does my water come from?</w:t>
      </w:r>
    </w:p>
    <w:p w14:paraId="53AFC5A5" w14:textId="77777777" w:rsidR="00344DCF" w:rsidRDefault="00AB15E0" w:rsidP="00BD4259">
      <w:pPr>
        <w:pStyle w:val="Heading2"/>
        <w:spacing w:before="0" w:beforeAutospacing="0" w:after="0" w:afterAutospacing="0"/>
        <w:divId w:val="101192441"/>
        <w:rPr>
          <w:rFonts w:eastAsia="Times New Roman"/>
          <w:b w:val="0"/>
          <w:sz w:val="20"/>
          <w:szCs w:val="20"/>
        </w:rPr>
      </w:pPr>
      <w:r w:rsidRPr="00DA7B99">
        <w:rPr>
          <w:rFonts w:eastAsia="Times New Roman"/>
          <w:b w:val="0"/>
          <w:sz w:val="20"/>
          <w:szCs w:val="20"/>
        </w:rPr>
        <w:t xml:space="preserve">The Upper Deerfield Water Utility utilizes four wells that are all drilled into the Kirkwood-Cohansey aquifer. The water is drawn from depths ranging from 120 to 160 feet in the aquifer. The treatment plants adjust pH, chlorinate, </w:t>
      </w:r>
      <w:proofErr w:type="gramStart"/>
      <w:r w:rsidRPr="00DA7B99">
        <w:rPr>
          <w:rFonts w:eastAsia="Times New Roman"/>
          <w:b w:val="0"/>
          <w:sz w:val="20"/>
          <w:szCs w:val="20"/>
        </w:rPr>
        <w:t>remove</w:t>
      </w:r>
      <w:proofErr w:type="gramEnd"/>
      <w:r w:rsidRPr="00DA7B99">
        <w:rPr>
          <w:rFonts w:eastAsia="Times New Roman"/>
          <w:b w:val="0"/>
          <w:sz w:val="20"/>
          <w:szCs w:val="20"/>
        </w:rPr>
        <w:t xml:space="preserve"> or suspend iron and remove radionuclides before the water enters the distribution system or storage tanks. The system has a storage capacity of 750,000 gallons and the ability to </w:t>
      </w:r>
      <w:r w:rsidR="00AC79E7">
        <w:rPr>
          <w:rFonts w:eastAsia="Times New Roman"/>
          <w:b w:val="0"/>
          <w:sz w:val="20"/>
          <w:szCs w:val="20"/>
        </w:rPr>
        <w:t>produce 1.8</w:t>
      </w:r>
      <w:r w:rsidRPr="00DA7B99">
        <w:rPr>
          <w:rFonts w:eastAsia="Times New Roman"/>
          <w:b w:val="0"/>
          <w:sz w:val="20"/>
          <w:szCs w:val="20"/>
        </w:rPr>
        <w:t xml:space="preserve"> million gallons of water per day.</w:t>
      </w:r>
    </w:p>
    <w:p w14:paraId="193E205D" w14:textId="77777777" w:rsidR="000215D6" w:rsidRDefault="000215D6" w:rsidP="00BD4259">
      <w:pPr>
        <w:pStyle w:val="Heading2"/>
        <w:spacing w:before="0" w:beforeAutospacing="0" w:after="0" w:afterAutospacing="0"/>
        <w:divId w:val="101192441"/>
        <w:rPr>
          <w:rFonts w:eastAsia="Times New Roman"/>
          <w:b w:val="0"/>
          <w:sz w:val="20"/>
          <w:szCs w:val="20"/>
        </w:rPr>
      </w:pPr>
    </w:p>
    <w:p w14:paraId="7F6C45F4" w14:textId="77777777" w:rsidR="00744056" w:rsidRDefault="00744056" w:rsidP="00BD4259">
      <w:pPr>
        <w:pStyle w:val="Heading2"/>
        <w:spacing w:before="0" w:beforeAutospacing="0" w:after="0" w:afterAutospacing="0"/>
        <w:divId w:val="101192441"/>
        <w:rPr>
          <w:rFonts w:eastAsia="Times New Roman"/>
        </w:rPr>
      </w:pPr>
      <w:r w:rsidRPr="00744056">
        <w:rPr>
          <w:rFonts w:eastAsia="Times New Roman"/>
        </w:rPr>
        <w:t>Treatment Update:</w:t>
      </w:r>
      <w:r>
        <w:rPr>
          <w:rFonts w:eastAsia="Times New Roman"/>
        </w:rPr>
        <w:t xml:space="preserve"> </w:t>
      </w:r>
    </w:p>
    <w:p w14:paraId="77C4AE5A" w14:textId="77777777" w:rsidR="00E44269" w:rsidRDefault="00E44269" w:rsidP="00BD4259">
      <w:pPr>
        <w:pStyle w:val="Heading2"/>
        <w:spacing w:before="0" w:beforeAutospacing="0" w:after="0" w:afterAutospacing="0"/>
        <w:divId w:val="101192441"/>
        <w:rPr>
          <w:rFonts w:eastAsia="Times New Roman"/>
        </w:rPr>
      </w:pPr>
      <w:r>
        <w:rPr>
          <w:rFonts w:eastAsia="Times New Roman"/>
        </w:rPr>
        <w:t>T</w:t>
      </w:r>
      <w:r w:rsidR="000215D6">
        <w:rPr>
          <w:rFonts w:eastAsia="Times New Roman"/>
        </w:rPr>
        <w:t>he newly constructed nitrate removal treatment facility at Love Lane became operational on January 12, 2023. The equipment continu</w:t>
      </w:r>
      <w:r w:rsidR="00AC79E7">
        <w:rPr>
          <w:rFonts w:eastAsia="Times New Roman"/>
        </w:rPr>
        <w:t>ously monitors nitrate levels in</w:t>
      </w:r>
      <w:r w:rsidR="000215D6">
        <w:rPr>
          <w:rFonts w:eastAsia="Times New Roman"/>
        </w:rPr>
        <w:t xml:space="preserve"> the water and automatically adjusts treatment to comply with safe drinking water regulations.</w:t>
      </w:r>
    </w:p>
    <w:p w14:paraId="4F61B7B1" w14:textId="77777777" w:rsidR="000215D6" w:rsidRPr="00E44269" w:rsidRDefault="000215D6" w:rsidP="00BD4259">
      <w:pPr>
        <w:pStyle w:val="Heading2"/>
        <w:spacing w:before="0" w:beforeAutospacing="0" w:after="0" w:afterAutospacing="0"/>
        <w:divId w:val="101192441"/>
        <w:rPr>
          <w:rFonts w:eastAsia="Times New Roman"/>
        </w:rPr>
      </w:pPr>
    </w:p>
    <w:p w14:paraId="72D0EB06" w14:textId="77777777" w:rsidR="00B15D82" w:rsidRDefault="00AB15E0" w:rsidP="00BD4259">
      <w:pPr>
        <w:pStyle w:val="Heading2"/>
        <w:spacing w:before="0" w:beforeAutospacing="0" w:after="0" w:afterAutospacing="0"/>
        <w:divId w:val="1940528942"/>
        <w:rPr>
          <w:rFonts w:eastAsia="Times New Roman"/>
        </w:rPr>
      </w:pPr>
      <w:r>
        <w:rPr>
          <w:rFonts w:eastAsia="Times New Roman"/>
        </w:rPr>
        <w:t>Source water assessment and its availability</w:t>
      </w:r>
      <w:r w:rsidR="00744056">
        <w:rPr>
          <w:rFonts w:eastAsia="Times New Roman"/>
        </w:rPr>
        <w:t>:</w:t>
      </w:r>
    </w:p>
    <w:p w14:paraId="53D52A55" w14:textId="77777777" w:rsidR="00B15D82" w:rsidRPr="00DA7B99" w:rsidRDefault="00AB15E0" w:rsidP="00BD4259">
      <w:pPr>
        <w:divId w:val="1940528942"/>
        <w:rPr>
          <w:rFonts w:eastAsia="Times New Roman"/>
          <w:sz w:val="20"/>
          <w:szCs w:val="20"/>
        </w:rPr>
      </w:pPr>
      <w:r w:rsidRPr="00DA7B99">
        <w:rPr>
          <w:rFonts w:eastAsia="Times New Roman"/>
          <w:sz w:val="20"/>
          <w:szCs w:val="20"/>
        </w:rPr>
        <w:t>The New Jersey Department of Environmental Protection (NJDEP) has completed and issued a Source Water Assessment. This study was conducted to identify potential sources of contamination near public water supplies. You can obtain a copy of this report by contacting the Township Water Utility at 609-381-6443.</w:t>
      </w:r>
    </w:p>
    <w:p w14:paraId="33C5E11C" w14:textId="77777777" w:rsidR="00F003B8" w:rsidRPr="00DA7B99" w:rsidRDefault="00F003B8" w:rsidP="00BD4259">
      <w:pPr>
        <w:rPr>
          <w:rFonts w:eastAsia="Times New Roman"/>
          <w:sz w:val="20"/>
          <w:szCs w:val="20"/>
        </w:rPr>
      </w:pPr>
      <w:r w:rsidRPr="00DA7B99">
        <w:rPr>
          <w:rFonts w:eastAsia="Times New Roman"/>
          <w:sz w:val="20"/>
          <w:szCs w:val="20"/>
        </w:rPr>
        <w:t xml:space="preserve">Seven Contaminant categories (and radon) were used to determine the system’s susceptibility, and rating of high (H), medium (M), and low (L) were assigned. The categories are listed below. </w:t>
      </w:r>
    </w:p>
    <w:tbl>
      <w:tblPr>
        <w:tblStyle w:val="TableGrid"/>
        <w:tblW w:w="9717" w:type="dxa"/>
        <w:tblInd w:w="-185" w:type="dxa"/>
        <w:tblLook w:val="04A0" w:firstRow="1" w:lastRow="0" w:firstColumn="1" w:lastColumn="0" w:noHBand="0" w:noVBand="1"/>
      </w:tblPr>
      <w:tblGrid>
        <w:gridCol w:w="6961"/>
        <w:gridCol w:w="683"/>
        <w:gridCol w:w="683"/>
        <w:gridCol w:w="701"/>
        <w:gridCol w:w="689"/>
      </w:tblGrid>
      <w:tr w:rsidR="00A801FD" w14:paraId="0AE6C384" w14:textId="77777777" w:rsidTr="004C412F">
        <w:trPr>
          <w:trHeight w:val="225"/>
        </w:trPr>
        <w:tc>
          <w:tcPr>
            <w:tcW w:w="6961" w:type="dxa"/>
          </w:tcPr>
          <w:p w14:paraId="4959CE08" w14:textId="77777777" w:rsidR="00A801FD" w:rsidRPr="00A801FD" w:rsidRDefault="00A801FD">
            <w:pPr>
              <w:rPr>
                <w:rFonts w:eastAsia="Times New Roman"/>
                <w:b/>
              </w:rPr>
            </w:pPr>
            <w:r w:rsidRPr="00A801FD">
              <w:rPr>
                <w:rFonts w:eastAsia="Times New Roman"/>
                <w:b/>
              </w:rPr>
              <w:t>Category</w:t>
            </w:r>
          </w:p>
        </w:tc>
        <w:tc>
          <w:tcPr>
            <w:tcW w:w="0" w:type="auto"/>
          </w:tcPr>
          <w:p w14:paraId="1541E11A" w14:textId="77777777" w:rsidR="00A801FD" w:rsidRPr="004C412F" w:rsidRDefault="00A801FD" w:rsidP="00CC14D1">
            <w:pPr>
              <w:jc w:val="center"/>
              <w:rPr>
                <w:rFonts w:eastAsia="Times New Roman"/>
                <w:b/>
                <w:sz w:val="22"/>
                <w:szCs w:val="22"/>
              </w:rPr>
            </w:pPr>
            <w:r w:rsidRPr="004C412F">
              <w:rPr>
                <w:rFonts w:eastAsia="Times New Roman"/>
                <w:b/>
                <w:sz w:val="22"/>
                <w:szCs w:val="22"/>
              </w:rPr>
              <w:t>Well 3</w:t>
            </w:r>
          </w:p>
        </w:tc>
        <w:tc>
          <w:tcPr>
            <w:tcW w:w="0" w:type="auto"/>
          </w:tcPr>
          <w:p w14:paraId="1B654DE8" w14:textId="77777777" w:rsidR="00A801FD" w:rsidRPr="004C412F" w:rsidRDefault="00A801FD" w:rsidP="00CC14D1">
            <w:pPr>
              <w:jc w:val="center"/>
              <w:rPr>
                <w:rFonts w:eastAsia="Times New Roman"/>
                <w:b/>
                <w:sz w:val="22"/>
                <w:szCs w:val="22"/>
              </w:rPr>
            </w:pPr>
            <w:r w:rsidRPr="004C412F">
              <w:rPr>
                <w:rFonts w:eastAsia="Times New Roman"/>
                <w:b/>
                <w:sz w:val="22"/>
                <w:szCs w:val="22"/>
              </w:rPr>
              <w:t>Well 4</w:t>
            </w:r>
          </w:p>
        </w:tc>
        <w:tc>
          <w:tcPr>
            <w:tcW w:w="0" w:type="auto"/>
          </w:tcPr>
          <w:p w14:paraId="186A7E3F" w14:textId="77777777" w:rsidR="00A801FD" w:rsidRPr="004C412F" w:rsidRDefault="00A801FD" w:rsidP="00CC14D1">
            <w:pPr>
              <w:jc w:val="center"/>
              <w:rPr>
                <w:rFonts w:eastAsia="Times New Roman"/>
                <w:b/>
                <w:sz w:val="22"/>
                <w:szCs w:val="22"/>
              </w:rPr>
            </w:pPr>
            <w:r w:rsidRPr="004C412F">
              <w:rPr>
                <w:rFonts w:eastAsia="Times New Roman"/>
                <w:b/>
                <w:sz w:val="22"/>
                <w:szCs w:val="22"/>
              </w:rPr>
              <w:t>Well 15</w:t>
            </w:r>
          </w:p>
        </w:tc>
        <w:tc>
          <w:tcPr>
            <w:tcW w:w="689" w:type="dxa"/>
          </w:tcPr>
          <w:p w14:paraId="4879FCDF" w14:textId="77777777" w:rsidR="00A801FD" w:rsidRPr="004C412F" w:rsidRDefault="00A801FD" w:rsidP="00CC14D1">
            <w:pPr>
              <w:jc w:val="center"/>
              <w:rPr>
                <w:rFonts w:eastAsia="Times New Roman"/>
                <w:b/>
                <w:sz w:val="22"/>
                <w:szCs w:val="22"/>
              </w:rPr>
            </w:pPr>
            <w:r w:rsidRPr="004C412F">
              <w:rPr>
                <w:rFonts w:eastAsia="Times New Roman"/>
                <w:b/>
                <w:sz w:val="22"/>
                <w:szCs w:val="22"/>
              </w:rPr>
              <w:t>Well 17</w:t>
            </w:r>
          </w:p>
        </w:tc>
      </w:tr>
      <w:tr w:rsidR="00A801FD" w14:paraId="6AE5D1E9" w14:textId="77777777" w:rsidTr="004C412F">
        <w:trPr>
          <w:trHeight w:val="225"/>
        </w:trPr>
        <w:tc>
          <w:tcPr>
            <w:tcW w:w="6961" w:type="dxa"/>
          </w:tcPr>
          <w:p w14:paraId="51E763E3" w14:textId="77777777" w:rsidR="00A801FD" w:rsidRPr="00A801FD" w:rsidRDefault="00A801FD">
            <w:pPr>
              <w:rPr>
                <w:rFonts w:eastAsia="Times New Roman"/>
                <w:sz w:val="22"/>
                <w:szCs w:val="22"/>
              </w:rPr>
            </w:pPr>
            <w:r w:rsidRPr="00A801FD">
              <w:rPr>
                <w:rFonts w:eastAsia="Times New Roman"/>
                <w:b/>
                <w:sz w:val="22"/>
                <w:szCs w:val="22"/>
              </w:rPr>
              <w:t>Pathogens:</w:t>
            </w:r>
            <w:r w:rsidRPr="00A801FD">
              <w:rPr>
                <w:rFonts w:eastAsia="Times New Roman"/>
                <w:sz w:val="22"/>
                <w:szCs w:val="22"/>
              </w:rPr>
              <w:t xml:space="preserve"> </w:t>
            </w:r>
            <w:r w:rsidRPr="004C412F">
              <w:rPr>
                <w:rFonts w:eastAsia="Times New Roman"/>
                <w:sz w:val="20"/>
                <w:szCs w:val="20"/>
              </w:rPr>
              <w:t>Bacteria and Viruses</w:t>
            </w:r>
          </w:p>
        </w:tc>
        <w:tc>
          <w:tcPr>
            <w:tcW w:w="0" w:type="auto"/>
          </w:tcPr>
          <w:p w14:paraId="34EFD980" w14:textId="77777777" w:rsidR="00A801FD" w:rsidRPr="004C412F" w:rsidRDefault="00CC14D1" w:rsidP="00CC14D1">
            <w:pPr>
              <w:jc w:val="center"/>
              <w:rPr>
                <w:rFonts w:eastAsia="Times New Roman"/>
                <w:sz w:val="20"/>
                <w:szCs w:val="20"/>
              </w:rPr>
            </w:pPr>
            <w:r w:rsidRPr="004C412F">
              <w:rPr>
                <w:rFonts w:eastAsia="Times New Roman"/>
                <w:sz w:val="20"/>
                <w:szCs w:val="20"/>
              </w:rPr>
              <w:t>L</w:t>
            </w:r>
          </w:p>
        </w:tc>
        <w:tc>
          <w:tcPr>
            <w:tcW w:w="0" w:type="auto"/>
          </w:tcPr>
          <w:p w14:paraId="7077DBC3" w14:textId="77777777" w:rsidR="00A801FD" w:rsidRPr="004C412F" w:rsidRDefault="00CC14D1" w:rsidP="00CC14D1">
            <w:pPr>
              <w:jc w:val="center"/>
              <w:rPr>
                <w:rFonts w:eastAsia="Times New Roman"/>
                <w:sz w:val="20"/>
                <w:szCs w:val="20"/>
              </w:rPr>
            </w:pPr>
            <w:r w:rsidRPr="004C412F">
              <w:rPr>
                <w:rFonts w:eastAsia="Times New Roman"/>
                <w:sz w:val="20"/>
                <w:szCs w:val="20"/>
              </w:rPr>
              <w:t>L</w:t>
            </w:r>
          </w:p>
        </w:tc>
        <w:tc>
          <w:tcPr>
            <w:tcW w:w="0" w:type="auto"/>
          </w:tcPr>
          <w:p w14:paraId="4136C6FE" w14:textId="77777777" w:rsidR="00A801FD" w:rsidRPr="004C412F" w:rsidRDefault="00CC14D1" w:rsidP="00CC14D1">
            <w:pPr>
              <w:jc w:val="center"/>
              <w:rPr>
                <w:rFonts w:eastAsia="Times New Roman"/>
                <w:sz w:val="20"/>
                <w:szCs w:val="20"/>
              </w:rPr>
            </w:pPr>
            <w:r w:rsidRPr="004C412F">
              <w:rPr>
                <w:rFonts w:eastAsia="Times New Roman"/>
                <w:sz w:val="20"/>
                <w:szCs w:val="20"/>
              </w:rPr>
              <w:t>L</w:t>
            </w:r>
          </w:p>
        </w:tc>
        <w:tc>
          <w:tcPr>
            <w:tcW w:w="689" w:type="dxa"/>
          </w:tcPr>
          <w:p w14:paraId="6D7CE18D" w14:textId="77777777" w:rsidR="00A801FD" w:rsidRPr="004C412F" w:rsidRDefault="00CC14D1" w:rsidP="00CC14D1">
            <w:pPr>
              <w:jc w:val="center"/>
              <w:rPr>
                <w:rFonts w:eastAsia="Times New Roman"/>
                <w:sz w:val="20"/>
                <w:szCs w:val="20"/>
              </w:rPr>
            </w:pPr>
            <w:r w:rsidRPr="004C412F">
              <w:rPr>
                <w:rFonts w:eastAsia="Times New Roman"/>
                <w:sz w:val="20"/>
                <w:szCs w:val="20"/>
              </w:rPr>
              <w:t>L</w:t>
            </w:r>
          </w:p>
        </w:tc>
      </w:tr>
      <w:tr w:rsidR="00A801FD" w14:paraId="07B6CE78" w14:textId="77777777" w:rsidTr="004C412F">
        <w:trPr>
          <w:trHeight w:val="225"/>
        </w:trPr>
        <w:tc>
          <w:tcPr>
            <w:tcW w:w="6961" w:type="dxa"/>
          </w:tcPr>
          <w:p w14:paraId="0DB2C2DF" w14:textId="77777777" w:rsidR="00A801FD" w:rsidRPr="00A801FD" w:rsidRDefault="00A801FD">
            <w:pPr>
              <w:rPr>
                <w:rFonts w:eastAsia="Times New Roman"/>
                <w:sz w:val="22"/>
                <w:szCs w:val="22"/>
              </w:rPr>
            </w:pPr>
            <w:r w:rsidRPr="00A801FD">
              <w:rPr>
                <w:rFonts w:eastAsia="Times New Roman"/>
                <w:b/>
                <w:sz w:val="22"/>
                <w:szCs w:val="22"/>
              </w:rPr>
              <w:t>Nutrients:</w:t>
            </w:r>
            <w:r w:rsidRPr="00A801FD">
              <w:rPr>
                <w:rFonts w:eastAsia="Times New Roman"/>
                <w:sz w:val="22"/>
                <w:szCs w:val="22"/>
              </w:rPr>
              <w:t xml:space="preserve"> </w:t>
            </w:r>
            <w:r w:rsidRPr="004C412F">
              <w:rPr>
                <w:rFonts w:eastAsia="Times New Roman"/>
                <w:sz w:val="20"/>
                <w:szCs w:val="20"/>
              </w:rPr>
              <w:t>Compounds, Minerals, Elements</w:t>
            </w:r>
          </w:p>
        </w:tc>
        <w:tc>
          <w:tcPr>
            <w:tcW w:w="0" w:type="auto"/>
          </w:tcPr>
          <w:p w14:paraId="1DEA95CB" w14:textId="77777777" w:rsidR="00A801FD" w:rsidRPr="004C412F" w:rsidRDefault="00CC14D1" w:rsidP="00CC14D1">
            <w:pPr>
              <w:jc w:val="center"/>
              <w:rPr>
                <w:rFonts w:eastAsia="Times New Roman"/>
                <w:sz w:val="20"/>
                <w:szCs w:val="20"/>
              </w:rPr>
            </w:pPr>
            <w:r w:rsidRPr="004C412F">
              <w:rPr>
                <w:rFonts w:eastAsia="Times New Roman"/>
                <w:sz w:val="20"/>
                <w:szCs w:val="20"/>
              </w:rPr>
              <w:t>H</w:t>
            </w:r>
          </w:p>
        </w:tc>
        <w:tc>
          <w:tcPr>
            <w:tcW w:w="0" w:type="auto"/>
          </w:tcPr>
          <w:p w14:paraId="4B8149BD" w14:textId="77777777" w:rsidR="00A801FD" w:rsidRPr="004C412F" w:rsidRDefault="00CC14D1" w:rsidP="00CC14D1">
            <w:pPr>
              <w:jc w:val="center"/>
              <w:rPr>
                <w:rFonts w:eastAsia="Times New Roman"/>
                <w:sz w:val="20"/>
                <w:szCs w:val="20"/>
              </w:rPr>
            </w:pPr>
            <w:r w:rsidRPr="004C412F">
              <w:rPr>
                <w:rFonts w:eastAsia="Times New Roman"/>
                <w:sz w:val="20"/>
                <w:szCs w:val="20"/>
              </w:rPr>
              <w:t>H</w:t>
            </w:r>
          </w:p>
        </w:tc>
        <w:tc>
          <w:tcPr>
            <w:tcW w:w="0" w:type="auto"/>
          </w:tcPr>
          <w:p w14:paraId="39F6ABF5" w14:textId="77777777" w:rsidR="00A801FD" w:rsidRPr="004C412F" w:rsidRDefault="00CC14D1" w:rsidP="00CC14D1">
            <w:pPr>
              <w:jc w:val="center"/>
              <w:rPr>
                <w:rFonts w:eastAsia="Times New Roman"/>
                <w:sz w:val="20"/>
                <w:szCs w:val="20"/>
              </w:rPr>
            </w:pPr>
            <w:r w:rsidRPr="004C412F">
              <w:rPr>
                <w:rFonts w:eastAsia="Times New Roman"/>
                <w:sz w:val="20"/>
                <w:szCs w:val="20"/>
              </w:rPr>
              <w:t>H</w:t>
            </w:r>
          </w:p>
        </w:tc>
        <w:tc>
          <w:tcPr>
            <w:tcW w:w="689" w:type="dxa"/>
          </w:tcPr>
          <w:p w14:paraId="472F96BE" w14:textId="77777777" w:rsidR="00A801FD" w:rsidRPr="004C412F" w:rsidRDefault="00CC14D1" w:rsidP="00CC14D1">
            <w:pPr>
              <w:jc w:val="center"/>
              <w:rPr>
                <w:rFonts w:eastAsia="Times New Roman"/>
                <w:sz w:val="20"/>
                <w:szCs w:val="20"/>
              </w:rPr>
            </w:pPr>
            <w:r w:rsidRPr="004C412F">
              <w:rPr>
                <w:rFonts w:eastAsia="Times New Roman"/>
                <w:sz w:val="20"/>
                <w:szCs w:val="20"/>
              </w:rPr>
              <w:t>H</w:t>
            </w:r>
          </w:p>
        </w:tc>
      </w:tr>
      <w:tr w:rsidR="00A801FD" w14:paraId="3299F8E3" w14:textId="77777777" w:rsidTr="004C412F">
        <w:trPr>
          <w:trHeight w:val="225"/>
        </w:trPr>
        <w:tc>
          <w:tcPr>
            <w:tcW w:w="6961" w:type="dxa"/>
          </w:tcPr>
          <w:p w14:paraId="0B1B8419" w14:textId="77777777" w:rsidR="00A801FD" w:rsidRPr="00A801FD" w:rsidRDefault="00A801FD">
            <w:pPr>
              <w:rPr>
                <w:rFonts w:eastAsia="Times New Roman"/>
                <w:sz w:val="22"/>
                <w:szCs w:val="22"/>
              </w:rPr>
            </w:pPr>
            <w:r w:rsidRPr="00A801FD">
              <w:rPr>
                <w:rFonts w:eastAsia="Times New Roman"/>
                <w:b/>
                <w:sz w:val="22"/>
                <w:szCs w:val="22"/>
              </w:rPr>
              <w:t>Pesticides</w:t>
            </w:r>
            <w:r w:rsidRPr="00A801FD">
              <w:rPr>
                <w:rFonts w:eastAsia="Times New Roman"/>
                <w:sz w:val="22"/>
                <w:szCs w:val="22"/>
              </w:rPr>
              <w:t xml:space="preserve">: </w:t>
            </w:r>
            <w:r w:rsidRPr="004C412F">
              <w:rPr>
                <w:rFonts w:eastAsia="Times New Roman"/>
                <w:sz w:val="20"/>
                <w:szCs w:val="20"/>
              </w:rPr>
              <w:t>Man-made chemicals, herbicides, insecticides</w:t>
            </w:r>
          </w:p>
        </w:tc>
        <w:tc>
          <w:tcPr>
            <w:tcW w:w="0" w:type="auto"/>
          </w:tcPr>
          <w:p w14:paraId="39A776E5" w14:textId="77777777" w:rsidR="00A801FD" w:rsidRPr="004C412F" w:rsidRDefault="00CC14D1" w:rsidP="00CC14D1">
            <w:pPr>
              <w:jc w:val="center"/>
              <w:rPr>
                <w:rFonts w:eastAsia="Times New Roman"/>
                <w:sz w:val="20"/>
                <w:szCs w:val="20"/>
              </w:rPr>
            </w:pPr>
            <w:r w:rsidRPr="004C412F">
              <w:rPr>
                <w:rFonts w:eastAsia="Times New Roman"/>
                <w:sz w:val="20"/>
                <w:szCs w:val="20"/>
              </w:rPr>
              <w:t>M</w:t>
            </w:r>
          </w:p>
        </w:tc>
        <w:tc>
          <w:tcPr>
            <w:tcW w:w="0" w:type="auto"/>
          </w:tcPr>
          <w:p w14:paraId="6888F16D" w14:textId="77777777" w:rsidR="00A801FD" w:rsidRPr="004C412F" w:rsidRDefault="00CC14D1" w:rsidP="00CC14D1">
            <w:pPr>
              <w:jc w:val="center"/>
              <w:rPr>
                <w:rFonts w:eastAsia="Times New Roman"/>
                <w:sz w:val="20"/>
                <w:szCs w:val="20"/>
              </w:rPr>
            </w:pPr>
            <w:r w:rsidRPr="004C412F">
              <w:rPr>
                <w:rFonts w:eastAsia="Times New Roman"/>
                <w:sz w:val="20"/>
                <w:szCs w:val="20"/>
              </w:rPr>
              <w:t>M</w:t>
            </w:r>
          </w:p>
        </w:tc>
        <w:tc>
          <w:tcPr>
            <w:tcW w:w="0" w:type="auto"/>
          </w:tcPr>
          <w:p w14:paraId="68A2D250" w14:textId="77777777" w:rsidR="00A801FD" w:rsidRPr="004C412F" w:rsidRDefault="00CC14D1" w:rsidP="00CC14D1">
            <w:pPr>
              <w:jc w:val="center"/>
              <w:rPr>
                <w:rFonts w:eastAsia="Times New Roman"/>
                <w:sz w:val="20"/>
                <w:szCs w:val="20"/>
              </w:rPr>
            </w:pPr>
            <w:r w:rsidRPr="004C412F">
              <w:rPr>
                <w:rFonts w:eastAsia="Times New Roman"/>
                <w:sz w:val="20"/>
                <w:szCs w:val="20"/>
              </w:rPr>
              <w:t>M</w:t>
            </w:r>
          </w:p>
        </w:tc>
        <w:tc>
          <w:tcPr>
            <w:tcW w:w="689" w:type="dxa"/>
          </w:tcPr>
          <w:p w14:paraId="496B4099" w14:textId="77777777" w:rsidR="00A801FD" w:rsidRPr="004C412F" w:rsidRDefault="00CC14D1" w:rsidP="00CC14D1">
            <w:pPr>
              <w:jc w:val="center"/>
              <w:rPr>
                <w:rFonts w:eastAsia="Times New Roman"/>
                <w:sz w:val="20"/>
                <w:szCs w:val="20"/>
              </w:rPr>
            </w:pPr>
            <w:r w:rsidRPr="004C412F">
              <w:rPr>
                <w:rFonts w:eastAsia="Times New Roman"/>
                <w:sz w:val="20"/>
                <w:szCs w:val="20"/>
              </w:rPr>
              <w:t>M</w:t>
            </w:r>
          </w:p>
        </w:tc>
      </w:tr>
      <w:tr w:rsidR="00A801FD" w14:paraId="6847E3D3" w14:textId="77777777" w:rsidTr="004C412F">
        <w:trPr>
          <w:trHeight w:val="225"/>
        </w:trPr>
        <w:tc>
          <w:tcPr>
            <w:tcW w:w="6961" w:type="dxa"/>
          </w:tcPr>
          <w:p w14:paraId="57EDE4FF" w14:textId="77777777" w:rsidR="00A801FD" w:rsidRPr="00A801FD" w:rsidRDefault="00A801FD">
            <w:pPr>
              <w:rPr>
                <w:rFonts w:eastAsia="Times New Roman"/>
                <w:sz w:val="22"/>
                <w:szCs w:val="22"/>
              </w:rPr>
            </w:pPr>
            <w:r w:rsidRPr="00A801FD">
              <w:rPr>
                <w:rFonts w:eastAsia="Times New Roman"/>
                <w:b/>
                <w:sz w:val="22"/>
                <w:szCs w:val="22"/>
              </w:rPr>
              <w:t>Volatile:</w:t>
            </w:r>
            <w:r w:rsidRPr="00A801FD">
              <w:rPr>
                <w:rFonts w:eastAsia="Times New Roman"/>
                <w:sz w:val="22"/>
                <w:szCs w:val="22"/>
              </w:rPr>
              <w:t xml:space="preserve"> </w:t>
            </w:r>
            <w:r w:rsidRPr="004C412F">
              <w:rPr>
                <w:rFonts w:eastAsia="Times New Roman"/>
                <w:sz w:val="20"/>
                <w:szCs w:val="20"/>
              </w:rPr>
              <w:t>Organic Compounds: Chemicals and Solvents</w:t>
            </w:r>
          </w:p>
        </w:tc>
        <w:tc>
          <w:tcPr>
            <w:tcW w:w="0" w:type="auto"/>
          </w:tcPr>
          <w:p w14:paraId="5C76DDE1" w14:textId="77777777" w:rsidR="00A801FD" w:rsidRPr="004C412F" w:rsidRDefault="00CC14D1" w:rsidP="00CC14D1">
            <w:pPr>
              <w:jc w:val="center"/>
              <w:rPr>
                <w:rFonts w:eastAsia="Times New Roman"/>
                <w:sz w:val="20"/>
                <w:szCs w:val="20"/>
              </w:rPr>
            </w:pPr>
            <w:r w:rsidRPr="004C412F">
              <w:rPr>
                <w:rFonts w:eastAsia="Times New Roman"/>
                <w:sz w:val="20"/>
                <w:szCs w:val="20"/>
              </w:rPr>
              <w:t>L</w:t>
            </w:r>
          </w:p>
        </w:tc>
        <w:tc>
          <w:tcPr>
            <w:tcW w:w="0" w:type="auto"/>
          </w:tcPr>
          <w:p w14:paraId="572AF95F" w14:textId="77777777" w:rsidR="00A801FD" w:rsidRPr="004C412F" w:rsidRDefault="00CC14D1" w:rsidP="00CC14D1">
            <w:pPr>
              <w:jc w:val="center"/>
              <w:rPr>
                <w:rFonts w:eastAsia="Times New Roman"/>
                <w:sz w:val="20"/>
                <w:szCs w:val="20"/>
              </w:rPr>
            </w:pPr>
            <w:r w:rsidRPr="004C412F">
              <w:rPr>
                <w:rFonts w:eastAsia="Times New Roman"/>
                <w:sz w:val="20"/>
                <w:szCs w:val="20"/>
              </w:rPr>
              <w:t>L</w:t>
            </w:r>
          </w:p>
        </w:tc>
        <w:tc>
          <w:tcPr>
            <w:tcW w:w="0" w:type="auto"/>
          </w:tcPr>
          <w:p w14:paraId="26AD9C49" w14:textId="77777777" w:rsidR="00A801FD" w:rsidRPr="004C412F" w:rsidRDefault="00CC14D1" w:rsidP="00CC14D1">
            <w:pPr>
              <w:jc w:val="center"/>
              <w:rPr>
                <w:rFonts w:eastAsia="Times New Roman"/>
                <w:sz w:val="20"/>
                <w:szCs w:val="20"/>
              </w:rPr>
            </w:pPr>
            <w:r w:rsidRPr="004C412F">
              <w:rPr>
                <w:rFonts w:eastAsia="Times New Roman"/>
                <w:sz w:val="20"/>
                <w:szCs w:val="20"/>
              </w:rPr>
              <w:t>M</w:t>
            </w:r>
          </w:p>
        </w:tc>
        <w:tc>
          <w:tcPr>
            <w:tcW w:w="689" w:type="dxa"/>
          </w:tcPr>
          <w:p w14:paraId="6D517023" w14:textId="77777777" w:rsidR="00CC14D1" w:rsidRPr="004C412F" w:rsidRDefault="00CC14D1" w:rsidP="00CC14D1">
            <w:pPr>
              <w:jc w:val="center"/>
              <w:rPr>
                <w:rFonts w:eastAsia="Times New Roman"/>
                <w:sz w:val="20"/>
                <w:szCs w:val="20"/>
              </w:rPr>
            </w:pPr>
            <w:r w:rsidRPr="004C412F">
              <w:rPr>
                <w:rFonts w:eastAsia="Times New Roman"/>
                <w:sz w:val="20"/>
                <w:szCs w:val="20"/>
              </w:rPr>
              <w:t>M</w:t>
            </w:r>
          </w:p>
        </w:tc>
      </w:tr>
      <w:tr w:rsidR="00A801FD" w14:paraId="5176793E" w14:textId="77777777" w:rsidTr="004C412F">
        <w:trPr>
          <w:trHeight w:val="225"/>
        </w:trPr>
        <w:tc>
          <w:tcPr>
            <w:tcW w:w="6961" w:type="dxa"/>
          </w:tcPr>
          <w:p w14:paraId="28FC1243" w14:textId="77777777" w:rsidR="00A801FD" w:rsidRPr="00A801FD" w:rsidRDefault="00A801FD">
            <w:pPr>
              <w:rPr>
                <w:rFonts w:eastAsia="Times New Roman"/>
                <w:sz w:val="22"/>
                <w:szCs w:val="22"/>
              </w:rPr>
            </w:pPr>
            <w:r w:rsidRPr="00A801FD">
              <w:rPr>
                <w:rFonts w:eastAsia="Times New Roman"/>
                <w:b/>
                <w:sz w:val="22"/>
                <w:szCs w:val="22"/>
              </w:rPr>
              <w:t>Inorganics:</w:t>
            </w:r>
            <w:r w:rsidRPr="00A801FD">
              <w:rPr>
                <w:rFonts w:eastAsia="Times New Roman"/>
                <w:sz w:val="22"/>
                <w:szCs w:val="22"/>
              </w:rPr>
              <w:t xml:space="preserve"> </w:t>
            </w:r>
            <w:r w:rsidRPr="004C412F">
              <w:rPr>
                <w:rFonts w:eastAsia="Times New Roman"/>
                <w:sz w:val="20"/>
                <w:szCs w:val="20"/>
              </w:rPr>
              <w:t>Natural and man-made minerals</w:t>
            </w:r>
          </w:p>
        </w:tc>
        <w:tc>
          <w:tcPr>
            <w:tcW w:w="0" w:type="auto"/>
          </w:tcPr>
          <w:p w14:paraId="69554A70" w14:textId="77777777" w:rsidR="00A801FD" w:rsidRPr="004C412F" w:rsidRDefault="00CC14D1" w:rsidP="00CC14D1">
            <w:pPr>
              <w:jc w:val="center"/>
              <w:rPr>
                <w:rFonts w:eastAsia="Times New Roman"/>
                <w:sz w:val="20"/>
                <w:szCs w:val="20"/>
              </w:rPr>
            </w:pPr>
            <w:r w:rsidRPr="004C412F">
              <w:rPr>
                <w:rFonts w:eastAsia="Times New Roman"/>
                <w:sz w:val="20"/>
                <w:szCs w:val="20"/>
              </w:rPr>
              <w:t>L</w:t>
            </w:r>
          </w:p>
        </w:tc>
        <w:tc>
          <w:tcPr>
            <w:tcW w:w="0" w:type="auto"/>
          </w:tcPr>
          <w:p w14:paraId="08158A13" w14:textId="77777777" w:rsidR="00A801FD" w:rsidRPr="004C412F" w:rsidRDefault="00CC14D1" w:rsidP="00CC14D1">
            <w:pPr>
              <w:jc w:val="center"/>
              <w:rPr>
                <w:rFonts w:eastAsia="Times New Roman"/>
                <w:sz w:val="20"/>
                <w:szCs w:val="20"/>
              </w:rPr>
            </w:pPr>
            <w:r w:rsidRPr="004C412F">
              <w:rPr>
                <w:rFonts w:eastAsia="Times New Roman"/>
                <w:sz w:val="20"/>
                <w:szCs w:val="20"/>
              </w:rPr>
              <w:t>L</w:t>
            </w:r>
          </w:p>
        </w:tc>
        <w:tc>
          <w:tcPr>
            <w:tcW w:w="0" w:type="auto"/>
          </w:tcPr>
          <w:p w14:paraId="3D5EB725" w14:textId="77777777" w:rsidR="00A801FD" w:rsidRPr="004C412F" w:rsidRDefault="00CC14D1" w:rsidP="00CC14D1">
            <w:pPr>
              <w:jc w:val="center"/>
              <w:rPr>
                <w:rFonts w:eastAsia="Times New Roman"/>
                <w:sz w:val="20"/>
                <w:szCs w:val="20"/>
              </w:rPr>
            </w:pPr>
            <w:r w:rsidRPr="004C412F">
              <w:rPr>
                <w:rFonts w:eastAsia="Times New Roman"/>
                <w:sz w:val="20"/>
                <w:szCs w:val="20"/>
              </w:rPr>
              <w:t>M</w:t>
            </w:r>
          </w:p>
        </w:tc>
        <w:tc>
          <w:tcPr>
            <w:tcW w:w="689" w:type="dxa"/>
          </w:tcPr>
          <w:p w14:paraId="75A4E1C7" w14:textId="77777777" w:rsidR="00A801FD" w:rsidRPr="004C412F" w:rsidRDefault="00CC14D1" w:rsidP="00CC14D1">
            <w:pPr>
              <w:jc w:val="center"/>
              <w:rPr>
                <w:rFonts w:eastAsia="Times New Roman"/>
                <w:sz w:val="20"/>
                <w:szCs w:val="20"/>
              </w:rPr>
            </w:pPr>
            <w:r w:rsidRPr="004C412F">
              <w:rPr>
                <w:rFonts w:eastAsia="Times New Roman"/>
                <w:sz w:val="20"/>
                <w:szCs w:val="20"/>
              </w:rPr>
              <w:t>M</w:t>
            </w:r>
          </w:p>
        </w:tc>
      </w:tr>
      <w:tr w:rsidR="00A801FD" w14:paraId="69F93D7A" w14:textId="77777777" w:rsidTr="004C412F">
        <w:trPr>
          <w:trHeight w:val="225"/>
        </w:trPr>
        <w:tc>
          <w:tcPr>
            <w:tcW w:w="6961" w:type="dxa"/>
          </w:tcPr>
          <w:p w14:paraId="4916135E" w14:textId="77777777" w:rsidR="00A801FD" w:rsidRPr="00A801FD" w:rsidRDefault="00A801FD">
            <w:pPr>
              <w:rPr>
                <w:rFonts w:eastAsia="Times New Roman"/>
                <w:sz w:val="22"/>
                <w:szCs w:val="22"/>
              </w:rPr>
            </w:pPr>
            <w:r w:rsidRPr="00A801FD">
              <w:rPr>
                <w:rFonts w:eastAsia="Times New Roman"/>
                <w:b/>
                <w:sz w:val="22"/>
                <w:szCs w:val="22"/>
              </w:rPr>
              <w:t>Radionuclides:</w:t>
            </w:r>
            <w:r w:rsidRPr="00A801FD">
              <w:rPr>
                <w:rFonts w:eastAsia="Times New Roman"/>
                <w:sz w:val="22"/>
                <w:szCs w:val="22"/>
              </w:rPr>
              <w:t xml:space="preserve"> </w:t>
            </w:r>
            <w:r w:rsidRPr="004C412F">
              <w:rPr>
                <w:rFonts w:eastAsia="Times New Roman"/>
                <w:sz w:val="20"/>
                <w:szCs w:val="20"/>
              </w:rPr>
              <w:t>Radioactive substances-natural and man-made</w:t>
            </w:r>
          </w:p>
        </w:tc>
        <w:tc>
          <w:tcPr>
            <w:tcW w:w="0" w:type="auto"/>
          </w:tcPr>
          <w:p w14:paraId="6EF1E0CD" w14:textId="77777777" w:rsidR="00A801FD" w:rsidRPr="004C412F" w:rsidRDefault="00CC14D1" w:rsidP="00CC14D1">
            <w:pPr>
              <w:jc w:val="center"/>
              <w:rPr>
                <w:rFonts w:eastAsia="Times New Roman"/>
                <w:sz w:val="20"/>
                <w:szCs w:val="20"/>
              </w:rPr>
            </w:pPr>
            <w:r w:rsidRPr="004C412F">
              <w:rPr>
                <w:rFonts w:eastAsia="Times New Roman"/>
                <w:sz w:val="20"/>
                <w:szCs w:val="20"/>
              </w:rPr>
              <w:t>H</w:t>
            </w:r>
          </w:p>
        </w:tc>
        <w:tc>
          <w:tcPr>
            <w:tcW w:w="0" w:type="auto"/>
          </w:tcPr>
          <w:p w14:paraId="504A08A4" w14:textId="77777777" w:rsidR="00A801FD" w:rsidRPr="004C412F" w:rsidRDefault="00CC14D1" w:rsidP="00CC14D1">
            <w:pPr>
              <w:jc w:val="center"/>
              <w:rPr>
                <w:rFonts w:eastAsia="Times New Roman"/>
                <w:sz w:val="20"/>
                <w:szCs w:val="20"/>
              </w:rPr>
            </w:pPr>
            <w:r w:rsidRPr="004C412F">
              <w:rPr>
                <w:rFonts w:eastAsia="Times New Roman"/>
                <w:sz w:val="20"/>
                <w:szCs w:val="20"/>
              </w:rPr>
              <w:t>H</w:t>
            </w:r>
          </w:p>
        </w:tc>
        <w:tc>
          <w:tcPr>
            <w:tcW w:w="0" w:type="auto"/>
          </w:tcPr>
          <w:p w14:paraId="433A5245" w14:textId="77777777" w:rsidR="00A801FD" w:rsidRPr="004C412F" w:rsidRDefault="00CC14D1" w:rsidP="00CC14D1">
            <w:pPr>
              <w:jc w:val="center"/>
              <w:rPr>
                <w:rFonts w:eastAsia="Times New Roman"/>
                <w:sz w:val="20"/>
                <w:szCs w:val="20"/>
              </w:rPr>
            </w:pPr>
            <w:r w:rsidRPr="004C412F">
              <w:rPr>
                <w:rFonts w:eastAsia="Times New Roman"/>
                <w:sz w:val="20"/>
                <w:szCs w:val="20"/>
              </w:rPr>
              <w:t>H</w:t>
            </w:r>
          </w:p>
        </w:tc>
        <w:tc>
          <w:tcPr>
            <w:tcW w:w="689" w:type="dxa"/>
          </w:tcPr>
          <w:p w14:paraId="2F7300FA" w14:textId="77777777" w:rsidR="00A801FD" w:rsidRPr="004C412F" w:rsidRDefault="00CC14D1" w:rsidP="00CC14D1">
            <w:pPr>
              <w:jc w:val="center"/>
              <w:rPr>
                <w:rFonts w:eastAsia="Times New Roman"/>
                <w:sz w:val="20"/>
                <w:szCs w:val="20"/>
              </w:rPr>
            </w:pPr>
            <w:r w:rsidRPr="004C412F">
              <w:rPr>
                <w:rFonts w:eastAsia="Times New Roman"/>
                <w:sz w:val="20"/>
                <w:szCs w:val="20"/>
              </w:rPr>
              <w:t>H</w:t>
            </w:r>
          </w:p>
        </w:tc>
      </w:tr>
      <w:tr w:rsidR="00A801FD" w14:paraId="15C21136" w14:textId="77777777" w:rsidTr="004C412F">
        <w:trPr>
          <w:trHeight w:val="237"/>
        </w:trPr>
        <w:tc>
          <w:tcPr>
            <w:tcW w:w="6961" w:type="dxa"/>
          </w:tcPr>
          <w:p w14:paraId="19B8562D" w14:textId="77777777" w:rsidR="00A801FD" w:rsidRPr="00A801FD" w:rsidRDefault="00A801FD">
            <w:pPr>
              <w:rPr>
                <w:rFonts w:eastAsia="Times New Roman"/>
                <w:sz w:val="22"/>
                <w:szCs w:val="22"/>
              </w:rPr>
            </w:pPr>
            <w:r>
              <w:rPr>
                <w:rFonts w:eastAsia="Times New Roman"/>
                <w:b/>
                <w:sz w:val="22"/>
                <w:szCs w:val="22"/>
              </w:rPr>
              <w:t>Radon:</w:t>
            </w:r>
            <w:r>
              <w:rPr>
                <w:rFonts w:eastAsia="Times New Roman"/>
                <w:sz w:val="22"/>
                <w:szCs w:val="22"/>
              </w:rPr>
              <w:t xml:space="preserve"> </w:t>
            </w:r>
            <w:r w:rsidRPr="004C412F">
              <w:rPr>
                <w:rFonts w:eastAsia="Times New Roman"/>
                <w:sz w:val="20"/>
                <w:szCs w:val="20"/>
              </w:rPr>
              <w:t>Naturally occurring gas</w:t>
            </w:r>
          </w:p>
        </w:tc>
        <w:tc>
          <w:tcPr>
            <w:tcW w:w="0" w:type="auto"/>
          </w:tcPr>
          <w:p w14:paraId="4FCEC28E" w14:textId="77777777" w:rsidR="00A801FD" w:rsidRPr="004C412F" w:rsidRDefault="00CC14D1" w:rsidP="00CC14D1">
            <w:pPr>
              <w:jc w:val="center"/>
              <w:rPr>
                <w:rFonts w:eastAsia="Times New Roman"/>
                <w:sz w:val="20"/>
                <w:szCs w:val="20"/>
              </w:rPr>
            </w:pPr>
            <w:r w:rsidRPr="004C412F">
              <w:rPr>
                <w:rFonts w:eastAsia="Times New Roman"/>
                <w:sz w:val="20"/>
                <w:szCs w:val="20"/>
              </w:rPr>
              <w:t>M</w:t>
            </w:r>
          </w:p>
        </w:tc>
        <w:tc>
          <w:tcPr>
            <w:tcW w:w="0" w:type="auto"/>
          </w:tcPr>
          <w:p w14:paraId="4A0AA2FE" w14:textId="77777777" w:rsidR="00A801FD" w:rsidRPr="004C412F" w:rsidRDefault="00CC14D1" w:rsidP="00CC14D1">
            <w:pPr>
              <w:jc w:val="center"/>
              <w:rPr>
                <w:rFonts w:eastAsia="Times New Roman"/>
                <w:sz w:val="20"/>
                <w:szCs w:val="20"/>
              </w:rPr>
            </w:pPr>
            <w:r w:rsidRPr="004C412F">
              <w:rPr>
                <w:rFonts w:eastAsia="Times New Roman"/>
                <w:sz w:val="20"/>
                <w:szCs w:val="20"/>
              </w:rPr>
              <w:t>M</w:t>
            </w:r>
          </w:p>
        </w:tc>
        <w:tc>
          <w:tcPr>
            <w:tcW w:w="0" w:type="auto"/>
          </w:tcPr>
          <w:p w14:paraId="151BC936" w14:textId="77777777" w:rsidR="00A801FD" w:rsidRPr="004C412F" w:rsidRDefault="00CC14D1" w:rsidP="00CC14D1">
            <w:pPr>
              <w:jc w:val="center"/>
              <w:rPr>
                <w:rFonts w:eastAsia="Times New Roman"/>
                <w:sz w:val="20"/>
                <w:szCs w:val="20"/>
              </w:rPr>
            </w:pPr>
            <w:r w:rsidRPr="004C412F">
              <w:rPr>
                <w:rFonts w:eastAsia="Times New Roman"/>
                <w:sz w:val="20"/>
                <w:szCs w:val="20"/>
              </w:rPr>
              <w:t>M</w:t>
            </w:r>
          </w:p>
        </w:tc>
        <w:tc>
          <w:tcPr>
            <w:tcW w:w="689" w:type="dxa"/>
          </w:tcPr>
          <w:p w14:paraId="6602D569" w14:textId="77777777" w:rsidR="00A801FD" w:rsidRPr="004C412F" w:rsidRDefault="00CC14D1" w:rsidP="00CC14D1">
            <w:pPr>
              <w:jc w:val="center"/>
              <w:rPr>
                <w:rFonts w:eastAsia="Times New Roman"/>
                <w:sz w:val="20"/>
                <w:szCs w:val="20"/>
              </w:rPr>
            </w:pPr>
            <w:r w:rsidRPr="004C412F">
              <w:rPr>
                <w:rFonts w:eastAsia="Times New Roman"/>
                <w:sz w:val="20"/>
                <w:szCs w:val="20"/>
              </w:rPr>
              <w:t>M</w:t>
            </w:r>
          </w:p>
        </w:tc>
      </w:tr>
      <w:tr w:rsidR="00A801FD" w14:paraId="4BBB9CEA" w14:textId="77777777" w:rsidTr="004C412F">
        <w:trPr>
          <w:trHeight w:val="323"/>
        </w:trPr>
        <w:tc>
          <w:tcPr>
            <w:tcW w:w="6961" w:type="dxa"/>
          </w:tcPr>
          <w:p w14:paraId="511B05F4" w14:textId="77777777" w:rsidR="00A801FD" w:rsidRPr="00A801FD" w:rsidRDefault="00A801FD">
            <w:pPr>
              <w:rPr>
                <w:rFonts w:eastAsia="Times New Roman"/>
                <w:sz w:val="22"/>
                <w:szCs w:val="22"/>
              </w:rPr>
            </w:pPr>
            <w:r w:rsidRPr="00A801FD">
              <w:rPr>
                <w:rFonts w:eastAsia="Times New Roman"/>
                <w:b/>
                <w:sz w:val="22"/>
                <w:szCs w:val="22"/>
              </w:rPr>
              <w:t>Disinfectant By-product Precursors:</w:t>
            </w:r>
            <w:r w:rsidRPr="00A801FD">
              <w:rPr>
                <w:rFonts w:eastAsia="Times New Roman"/>
                <w:sz w:val="22"/>
                <w:szCs w:val="22"/>
              </w:rPr>
              <w:t xml:space="preserve"> </w:t>
            </w:r>
            <w:r w:rsidRPr="004C412F">
              <w:rPr>
                <w:rFonts w:eastAsia="Times New Roman"/>
                <w:sz w:val="20"/>
                <w:szCs w:val="20"/>
              </w:rPr>
              <w:t>Disinfection</w:t>
            </w:r>
            <w:r w:rsidR="004C412F" w:rsidRPr="004C412F">
              <w:rPr>
                <w:rFonts w:eastAsia="Times New Roman"/>
                <w:sz w:val="20"/>
                <w:szCs w:val="20"/>
              </w:rPr>
              <w:t xml:space="preserve"> reaction with organic material.</w:t>
            </w:r>
          </w:p>
        </w:tc>
        <w:tc>
          <w:tcPr>
            <w:tcW w:w="0" w:type="auto"/>
          </w:tcPr>
          <w:p w14:paraId="14C04A78" w14:textId="77777777" w:rsidR="00A801FD" w:rsidRPr="004C412F" w:rsidRDefault="00CC14D1" w:rsidP="00CC14D1">
            <w:pPr>
              <w:jc w:val="center"/>
              <w:rPr>
                <w:rFonts w:eastAsia="Times New Roman"/>
                <w:sz w:val="20"/>
                <w:szCs w:val="20"/>
              </w:rPr>
            </w:pPr>
            <w:r w:rsidRPr="004C412F">
              <w:rPr>
                <w:rFonts w:eastAsia="Times New Roman"/>
                <w:sz w:val="20"/>
                <w:szCs w:val="20"/>
              </w:rPr>
              <w:t>M</w:t>
            </w:r>
          </w:p>
        </w:tc>
        <w:tc>
          <w:tcPr>
            <w:tcW w:w="0" w:type="auto"/>
          </w:tcPr>
          <w:p w14:paraId="2FF5957E" w14:textId="77777777" w:rsidR="00A801FD" w:rsidRPr="004C412F" w:rsidRDefault="00CC14D1" w:rsidP="00CC14D1">
            <w:pPr>
              <w:jc w:val="center"/>
              <w:rPr>
                <w:rFonts w:eastAsia="Times New Roman"/>
                <w:sz w:val="20"/>
                <w:szCs w:val="20"/>
              </w:rPr>
            </w:pPr>
            <w:r w:rsidRPr="004C412F">
              <w:rPr>
                <w:rFonts w:eastAsia="Times New Roman"/>
                <w:sz w:val="20"/>
                <w:szCs w:val="20"/>
              </w:rPr>
              <w:t>M</w:t>
            </w:r>
          </w:p>
        </w:tc>
        <w:tc>
          <w:tcPr>
            <w:tcW w:w="0" w:type="auto"/>
          </w:tcPr>
          <w:p w14:paraId="7B74C994" w14:textId="77777777" w:rsidR="00A801FD" w:rsidRPr="004C412F" w:rsidRDefault="00CC14D1" w:rsidP="00CC14D1">
            <w:pPr>
              <w:jc w:val="center"/>
              <w:rPr>
                <w:rFonts w:eastAsia="Times New Roman"/>
                <w:sz w:val="20"/>
                <w:szCs w:val="20"/>
              </w:rPr>
            </w:pPr>
            <w:r w:rsidRPr="004C412F">
              <w:rPr>
                <w:rFonts w:eastAsia="Times New Roman"/>
                <w:sz w:val="20"/>
                <w:szCs w:val="20"/>
              </w:rPr>
              <w:t>M</w:t>
            </w:r>
          </w:p>
        </w:tc>
        <w:tc>
          <w:tcPr>
            <w:tcW w:w="689" w:type="dxa"/>
          </w:tcPr>
          <w:p w14:paraId="4A66258E" w14:textId="77777777" w:rsidR="00A801FD" w:rsidRPr="004C412F" w:rsidRDefault="00CC14D1" w:rsidP="00CC14D1">
            <w:pPr>
              <w:jc w:val="center"/>
              <w:rPr>
                <w:rFonts w:eastAsia="Times New Roman"/>
                <w:sz w:val="20"/>
                <w:szCs w:val="20"/>
              </w:rPr>
            </w:pPr>
            <w:r w:rsidRPr="004C412F">
              <w:rPr>
                <w:rFonts w:eastAsia="Times New Roman"/>
                <w:sz w:val="20"/>
                <w:szCs w:val="20"/>
              </w:rPr>
              <w:t>M</w:t>
            </w:r>
          </w:p>
        </w:tc>
      </w:tr>
    </w:tbl>
    <w:p w14:paraId="777F9F29" w14:textId="77777777" w:rsidR="00A801FD" w:rsidRDefault="00A801FD">
      <w:pPr>
        <w:rPr>
          <w:rFonts w:eastAsia="Times New Roman"/>
        </w:rPr>
      </w:pPr>
    </w:p>
    <w:p w14:paraId="7609E625" w14:textId="77777777" w:rsidR="00F003B8" w:rsidRPr="00C40EC3" w:rsidRDefault="00695A04">
      <w:pPr>
        <w:rPr>
          <w:rFonts w:eastAsia="Times New Roman"/>
          <w:sz w:val="20"/>
          <w:szCs w:val="20"/>
        </w:rPr>
      </w:pPr>
      <w:r w:rsidRPr="00C40EC3">
        <w:rPr>
          <w:rFonts w:eastAsia="Times New Roman"/>
          <w:sz w:val="20"/>
          <w:szCs w:val="20"/>
        </w:rPr>
        <w:t>If a system is rated highly susceptible for a contaminant category, it does not mean a customer is or will be consuming contaminated drinking water.  The rating reflects the potential for contamination of source water, not the existence of contamination.  Public water systems are required to monitor for regulated contaminants and to install treatment if any are detected at frequencies and concentrations above allowable levels.</w:t>
      </w:r>
    </w:p>
    <w:p w14:paraId="74CF1C30" w14:textId="77777777" w:rsidR="00695A04" w:rsidRPr="00C40EC3" w:rsidRDefault="00695A04">
      <w:pPr>
        <w:rPr>
          <w:rFonts w:eastAsia="Times New Roman"/>
          <w:b/>
          <w:sz w:val="20"/>
          <w:szCs w:val="20"/>
        </w:rPr>
      </w:pPr>
      <w:r w:rsidRPr="00C40EC3">
        <w:rPr>
          <w:rFonts w:eastAsia="Times New Roman"/>
          <w:b/>
          <w:sz w:val="20"/>
          <w:szCs w:val="20"/>
        </w:rPr>
        <w:t>Potential Contaminated Sources:</w:t>
      </w:r>
    </w:p>
    <w:p w14:paraId="48795C4A" w14:textId="77777777" w:rsidR="00695A04" w:rsidRPr="00C40EC3" w:rsidRDefault="00695A04">
      <w:pPr>
        <w:rPr>
          <w:rFonts w:eastAsia="Times New Roman"/>
          <w:sz w:val="20"/>
          <w:szCs w:val="20"/>
        </w:rPr>
      </w:pPr>
      <w:r w:rsidRPr="00C40EC3">
        <w:rPr>
          <w:rFonts w:eastAsia="Times New Roman"/>
          <w:sz w:val="20"/>
          <w:szCs w:val="20"/>
        </w:rPr>
        <w:t xml:space="preserve">Nitrates- Agricultural lade </w:t>
      </w:r>
      <w:proofErr w:type="gramStart"/>
      <w:r w:rsidRPr="00C40EC3">
        <w:rPr>
          <w:rFonts w:eastAsia="Times New Roman"/>
          <w:sz w:val="20"/>
          <w:szCs w:val="20"/>
        </w:rPr>
        <w:t>use</w:t>
      </w:r>
      <w:proofErr w:type="gramEnd"/>
    </w:p>
    <w:p w14:paraId="72D670A6" w14:textId="77777777" w:rsidR="00695A04" w:rsidRPr="00C40EC3" w:rsidRDefault="00695A04">
      <w:pPr>
        <w:rPr>
          <w:rFonts w:eastAsia="Times New Roman"/>
          <w:sz w:val="20"/>
          <w:szCs w:val="20"/>
        </w:rPr>
      </w:pPr>
      <w:r w:rsidRPr="00C40EC3">
        <w:rPr>
          <w:rFonts w:eastAsia="Times New Roman"/>
          <w:sz w:val="20"/>
          <w:szCs w:val="20"/>
        </w:rPr>
        <w:t>Nutrients: Agricultural land use</w:t>
      </w:r>
    </w:p>
    <w:p w14:paraId="27AC947B" w14:textId="77777777" w:rsidR="00695A04" w:rsidRPr="00C40EC3" w:rsidRDefault="00695A04">
      <w:pPr>
        <w:rPr>
          <w:rFonts w:eastAsia="Times New Roman"/>
          <w:sz w:val="20"/>
          <w:szCs w:val="20"/>
        </w:rPr>
      </w:pPr>
      <w:r w:rsidRPr="00C40EC3">
        <w:rPr>
          <w:rFonts w:eastAsia="Times New Roman"/>
          <w:sz w:val="20"/>
          <w:szCs w:val="20"/>
        </w:rPr>
        <w:t>Pesticides: Agricultural land use</w:t>
      </w:r>
    </w:p>
    <w:p w14:paraId="22C8F60C" w14:textId="77777777" w:rsidR="00695A04" w:rsidRPr="00C40EC3" w:rsidRDefault="00695A04">
      <w:pPr>
        <w:rPr>
          <w:rFonts w:eastAsia="Times New Roman"/>
          <w:sz w:val="20"/>
          <w:szCs w:val="20"/>
        </w:rPr>
      </w:pPr>
      <w:r w:rsidRPr="00C40EC3">
        <w:rPr>
          <w:rFonts w:eastAsia="Times New Roman"/>
          <w:sz w:val="20"/>
          <w:szCs w:val="20"/>
        </w:rPr>
        <w:t xml:space="preserve">Radio Nuclides and Radon: Naturally </w:t>
      </w:r>
      <w:proofErr w:type="gramStart"/>
      <w:r w:rsidRPr="00C40EC3">
        <w:rPr>
          <w:rFonts w:eastAsia="Times New Roman"/>
          <w:sz w:val="20"/>
          <w:szCs w:val="20"/>
        </w:rPr>
        <w:t>occurring</w:t>
      </w:r>
      <w:proofErr w:type="gramEnd"/>
      <w:r w:rsidRPr="00C40EC3">
        <w:rPr>
          <w:rFonts w:eastAsia="Times New Roman"/>
          <w:sz w:val="20"/>
          <w:szCs w:val="20"/>
        </w:rPr>
        <w:t xml:space="preserve"> </w:t>
      </w:r>
    </w:p>
    <w:p w14:paraId="1293E927" w14:textId="77777777" w:rsidR="00C75E76" w:rsidRDefault="00695A04" w:rsidP="00BD4259">
      <w:pPr>
        <w:divId w:val="1121069537"/>
        <w:rPr>
          <w:rFonts w:eastAsia="Times New Roman"/>
          <w:sz w:val="20"/>
          <w:szCs w:val="20"/>
        </w:rPr>
      </w:pPr>
      <w:r w:rsidRPr="00C40EC3">
        <w:rPr>
          <w:rFonts w:eastAsia="Times New Roman"/>
          <w:sz w:val="20"/>
          <w:szCs w:val="20"/>
        </w:rPr>
        <w:t xml:space="preserve">If you have and questions regarding the source water assessment report or summary contact the Bureau of Safe Drinking Water at </w:t>
      </w:r>
      <w:hyperlink r:id="rId7" w:history="1">
        <w:r w:rsidRPr="00C40EC3">
          <w:rPr>
            <w:rStyle w:val="Hyperlink"/>
            <w:rFonts w:eastAsia="Times New Roman"/>
            <w:sz w:val="20"/>
            <w:szCs w:val="20"/>
          </w:rPr>
          <w:t>swap@dep.state.nj.us</w:t>
        </w:r>
      </w:hyperlink>
      <w:r w:rsidRPr="00C40EC3">
        <w:rPr>
          <w:rFonts w:eastAsia="Times New Roman"/>
          <w:sz w:val="20"/>
          <w:szCs w:val="20"/>
        </w:rPr>
        <w:t xml:space="preserve"> or 609-292-5550</w:t>
      </w:r>
    </w:p>
    <w:p w14:paraId="4F6438E3" w14:textId="77777777" w:rsidR="00744056" w:rsidRDefault="00744056" w:rsidP="00BD4259">
      <w:pPr>
        <w:divId w:val="1121069537"/>
        <w:rPr>
          <w:rFonts w:eastAsia="Times New Roman"/>
        </w:rPr>
      </w:pPr>
    </w:p>
    <w:p w14:paraId="52E72D63" w14:textId="77777777" w:rsidR="002B49CD" w:rsidRDefault="002B49CD" w:rsidP="00BD4259">
      <w:pPr>
        <w:divId w:val="1121069537"/>
        <w:rPr>
          <w:rFonts w:eastAsia="Times New Roman"/>
        </w:rPr>
      </w:pPr>
    </w:p>
    <w:p w14:paraId="09C50F67" w14:textId="77777777" w:rsidR="002B49CD" w:rsidRDefault="00AB15E0" w:rsidP="00BD4259">
      <w:pPr>
        <w:pStyle w:val="Heading2"/>
        <w:spacing w:before="0" w:beforeAutospacing="0" w:after="0" w:afterAutospacing="0"/>
        <w:divId w:val="1121069537"/>
        <w:rPr>
          <w:rFonts w:eastAsia="Times New Roman"/>
        </w:rPr>
      </w:pPr>
      <w:r>
        <w:rPr>
          <w:rFonts w:eastAsia="Times New Roman"/>
        </w:rPr>
        <w:lastRenderedPageBreak/>
        <w:t>Why are there contaminants in my drinking water?</w:t>
      </w:r>
    </w:p>
    <w:p w14:paraId="67EC8D20" w14:textId="77777777" w:rsidR="00B15D82" w:rsidRPr="00DA7B99" w:rsidRDefault="00AB15E0" w:rsidP="00BD4259">
      <w:pPr>
        <w:divId w:val="1121069537"/>
        <w:rPr>
          <w:rFonts w:eastAsia="Times New Roman"/>
          <w:sz w:val="20"/>
          <w:szCs w:val="20"/>
        </w:rPr>
      </w:pPr>
      <w:r w:rsidRPr="00DA7B99">
        <w:rPr>
          <w:rFonts w:eastAsia="Times New Roman"/>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(EPA) Safe Drinking Water Hotline (800-426-4791).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r w:rsidRPr="00DA7B99">
        <w:rPr>
          <w:rFonts w:eastAsia="Times New Roman"/>
          <w:sz w:val="20"/>
          <w:szCs w:val="20"/>
        </w:rPr>
        <w:br/>
        <w:t>microbial contaminants, such as viruses and bacteria, that may come from sewage treatment plants, septic systems, agricultural livestock operations, and wildlife; inorganic contaminants, such as salts and metals, which can be naturally occurring or result from urban storm</w:t>
      </w:r>
      <w:r w:rsidR="000732B7">
        <w:rPr>
          <w:rFonts w:eastAsia="Times New Roman"/>
          <w:sz w:val="20"/>
          <w:szCs w:val="20"/>
        </w:rPr>
        <w:t xml:space="preserve"> </w:t>
      </w:r>
      <w:r w:rsidRPr="00DA7B99">
        <w:rPr>
          <w:rFonts w:eastAsia="Times New Roman"/>
          <w:sz w:val="20"/>
          <w:szCs w:val="20"/>
        </w:rPr>
        <w:t>water runoff, industrial, or domestic wastewater discharges, oil and gas production, mining, or farming; pesticides and herbicides, which may come from a variety of sources such as agriculture, urban storm</w:t>
      </w:r>
      <w:r w:rsidR="000732B7">
        <w:rPr>
          <w:rFonts w:eastAsia="Times New Roman"/>
          <w:sz w:val="20"/>
          <w:szCs w:val="20"/>
        </w:rPr>
        <w:t xml:space="preserve"> </w:t>
      </w:r>
      <w:r w:rsidRPr="00DA7B99">
        <w:rPr>
          <w:rFonts w:eastAsia="Times New Roman"/>
          <w:sz w:val="20"/>
          <w:szCs w:val="20"/>
        </w:rPr>
        <w:t>water runoff, and residential uses; organic Chemical Contaminants, including synthetic and volatile organic chemicals, which are by-products of industrial processes and petroleum production, and can also come from gas stations, urban storm</w:t>
      </w:r>
      <w:r w:rsidR="000732B7">
        <w:rPr>
          <w:rFonts w:eastAsia="Times New Roman"/>
          <w:sz w:val="20"/>
          <w:szCs w:val="20"/>
        </w:rPr>
        <w:t xml:space="preserve"> </w:t>
      </w:r>
      <w:r w:rsidRPr="00DA7B99">
        <w:rPr>
          <w:rFonts w:eastAsia="Times New Roman"/>
          <w:sz w:val="20"/>
          <w:szCs w:val="20"/>
        </w:rPr>
        <w:t xml:space="preserve">water runoff, and septic systems; and radioactive contaminants, which can be naturally occurring or be the result of oil and gas production and mining activities. In order to ensure that tap water is safe to drink, EPA prescribes regulations that limit the </w:t>
      </w:r>
      <w:proofErr w:type="gramStart"/>
      <w:r w:rsidRPr="00DA7B99">
        <w:rPr>
          <w:rFonts w:eastAsia="Times New Roman"/>
          <w:sz w:val="20"/>
          <w:szCs w:val="20"/>
        </w:rPr>
        <w:t>amount</w:t>
      </w:r>
      <w:proofErr w:type="gramEnd"/>
      <w:r w:rsidRPr="00DA7B99">
        <w:rPr>
          <w:rFonts w:eastAsia="Times New Roman"/>
          <w:sz w:val="20"/>
          <w:szCs w:val="20"/>
        </w:rPr>
        <w:t xml:space="preserve"> of certain contaminants in water provided by public water systems. Food and Drug Administration (FDA) regulations establish limits for contaminants in bottled water which must provide the same protection for public health.</w:t>
      </w:r>
    </w:p>
    <w:p w14:paraId="78EEF2FE" w14:textId="77777777" w:rsidR="00B15D82" w:rsidRPr="00DA7B99" w:rsidRDefault="00B15D82">
      <w:pPr>
        <w:rPr>
          <w:rFonts w:eastAsia="Times New Roman"/>
          <w:sz w:val="20"/>
          <w:szCs w:val="20"/>
        </w:rPr>
      </w:pPr>
    </w:p>
    <w:p w14:paraId="01ECE979" w14:textId="77777777" w:rsidR="00B15D82" w:rsidRDefault="00AB15E0" w:rsidP="00BD4259">
      <w:pPr>
        <w:pStyle w:val="Heading2"/>
        <w:spacing w:before="0" w:beforeAutospacing="0" w:after="0" w:afterAutospacing="0"/>
        <w:divId w:val="896666917"/>
        <w:rPr>
          <w:rFonts w:eastAsia="Times New Roman"/>
        </w:rPr>
      </w:pPr>
      <w:r>
        <w:rPr>
          <w:rFonts w:eastAsia="Times New Roman"/>
        </w:rPr>
        <w:t>How can I get involved?</w:t>
      </w:r>
    </w:p>
    <w:p w14:paraId="78C56959" w14:textId="77777777" w:rsidR="00B15D82" w:rsidRPr="00DA7B99" w:rsidRDefault="00AB15E0" w:rsidP="00BD4259">
      <w:pPr>
        <w:divId w:val="896666917"/>
        <w:rPr>
          <w:rFonts w:eastAsia="Times New Roman"/>
          <w:sz w:val="20"/>
          <w:szCs w:val="20"/>
        </w:rPr>
      </w:pPr>
      <w:r w:rsidRPr="00DA7B99">
        <w:rPr>
          <w:rFonts w:eastAsia="Times New Roman"/>
          <w:sz w:val="20"/>
          <w:szCs w:val="20"/>
        </w:rPr>
        <w:t>If you have any questions about this report or any other concerns, please feel free to contact John Hoogendorn at 609-381-6443. We want our consumers to be informed about their water. You can also attend any of our regularly scheduled Township Committee meetings which are held on the first and third Thursday of every month at 7 pm at the Upper Deerfield Municipal Building located at 1325 Highway 77.</w:t>
      </w:r>
    </w:p>
    <w:p w14:paraId="4867637C" w14:textId="77777777" w:rsidR="00F003B8" w:rsidRDefault="00F003B8" w:rsidP="00BD4259">
      <w:pPr>
        <w:rPr>
          <w:rFonts w:eastAsia="Times New Roman"/>
        </w:rPr>
      </w:pPr>
    </w:p>
    <w:p w14:paraId="41606908" w14:textId="77777777" w:rsidR="00B15D82" w:rsidRDefault="00AB15E0" w:rsidP="00BD4259">
      <w:pPr>
        <w:pStyle w:val="Heading2"/>
        <w:spacing w:before="0" w:beforeAutospacing="0" w:after="0" w:afterAutospacing="0"/>
        <w:divId w:val="798492279"/>
        <w:rPr>
          <w:rFonts w:eastAsia="Times New Roman"/>
        </w:rPr>
      </w:pPr>
      <w:r>
        <w:rPr>
          <w:rFonts w:eastAsia="Times New Roman"/>
        </w:rPr>
        <w:t>Water Conservation Tips</w:t>
      </w:r>
    </w:p>
    <w:p w14:paraId="2AAA41B5" w14:textId="77777777" w:rsidR="00B15D82" w:rsidRPr="00DA7B99" w:rsidRDefault="00AB15E0" w:rsidP="00BD4259">
      <w:pPr>
        <w:pStyle w:val="NormalWeb"/>
        <w:spacing w:before="0" w:beforeAutospacing="0" w:after="0" w:afterAutospacing="0"/>
        <w:divId w:val="798492279"/>
        <w:rPr>
          <w:sz w:val="20"/>
          <w:szCs w:val="20"/>
        </w:rPr>
      </w:pPr>
      <w:r w:rsidRPr="00DA7B99">
        <w:rPr>
          <w:sz w:val="20"/>
          <w:szCs w:val="20"/>
        </w:rPr>
        <w:t>Did you know that the average U.S. household uses approximately 400 gallons of water per day or 100 gallons per person per day? Luckily, there are many low-cost and no-cost ways to conserve water. Small changes can make a big difference - try one today and soon it will become second nature.</w:t>
      </w:r>
    </w:p>
    <w:p w14:paraId="60A78283" w14:textId="77777777" w:rsidR="00B15D82" w:rsidRPr="00DA7B99" w:rsidRDefault="00AB15E0">
      <w:pPr>
        <w:numPr>
          <w:ilvl w:val="0"/>
          <w:numId w:val="1"/>
        </w:numPr>
        <w:spacing w:before="100" w:beforeAutospacing="1" w:after="100" w:afterAutospacing="1"/>
        <w:divId w:val="798492279"/>
        <w:rPr>
          <w:rFonts w:eastAsia="Times New Roman"/>
          <w:sz w:val="20"/>
          <w:szCs w:val="20"/>
        </w:rPr>
      </w:pPr>
      <w:r w:rsidRPr="00DA7B99">
        <w:rPr>
          <w:rFonts w:eastAsia="Times New Roman"/>
          <w:sz w:val="20"/>
          <w:szCs w:val="20"/>
        </w:rPr>
        <w:t>Take short showers - a 5minute shower uses 4 to 5 gallons of water compared to up to 50 gallons for a bath.</w:t>
      </w:r>
    </w:p>
    <w:p w14:paraId="1546B98E" w14:textId="77777777" w:rsidR="00B15D82" w:rsidRPr="00DA7B99" w:rsidRDefault="00AB15E0">
      <w:pPr>
        <w:numPr>
          <w:ilvl w:val="0"/>
          <w:numId w:val="1"/>
        </w:numPr>
        <w:spacing w:before="100" w:beforeAutospacing="1" w:after="100" w:afterAutospacing="1"/>
        <w:divId w:val="798492279"/>
        <w:rPr>
          <w:rFonts w:eastAsia="Times New Roman"/>
          <w:sz w:val="20"/>
          <w:szCs w:val="20"/>
        </w:rPr>
      </w:pPr>
      <w:r w:rsidRPr="00DA7B99">
        <w:rPr>
          <w:rFonts w:eastAsia="Times New Roman"/>
          <w:sz w:val="20"/>
          <w:szCs w:val="20"/>
        </w:rPr>
        <w:t xml:space="preserve">Shut off water while brushing your teeth, washing your </w:t>
      </w:r>
      <w:proofErr w:type="gramStart"/>
      <w:r w:rsidRPr="00DA7B99">
        <w:rPr>
          <w:rFonts w:eastAsia="Times New Roman"/>
          <w:sz w:val="20"/>
          <w:szCs w:val="20"/>
        </w:rPr>
        <w:t>hair</w:t>
      </w:r>
      <w:proofErr w:type="gramEnd"/>
      <w:r w:rsidRPr="00DA7B99">
        <w:rPr>
          <w:rFonts w:eastAsia="Times New Roman"/>
          <w:sz w:val="20"/>
          <w:szCs w:val="20"/>
        </w:rPr>
        <w:t xml:space="preserve"> and shaving and save up to 500 gallons a month.</w:t>
      </w:r>
    </w:p>
    <w:p w14:paraId="55492785" w14:textId="77777777" w:rsidR="00B15D82" w:rsidRPr="00DA7B99" w:rsidRDefault="00AB15E0">
      <w:pPr>
        <w:numPr>
          <w:ilvl w:val="0"/>
          <w:numId w:val="1"/>
        </w:numPr>
        <w:spacing w:before="100" w:beforeAutospacing="1" w:after="100" w:afterAutospacing="1"/>
        <w:divId w:val="798492279"/>
        <w:rPr>
          <w:rFonts w:eastAsia="Times New Roman"/>
          <w:sz w:val="20"/>
          <w:szCs w:val="20"/>
        </w:rPr>
      </w:pPr>
      <w:r w:rsidRPr="00DA7B99">
        <w:rPr>
          <w:rFonts w:eastAsia="Times New Roman"/>
          <w:sz w:val="20"/>
          <w:szCs w:val="20"/>
        </w:rPr>
        <w:t>Use a water-efficient showerhead. They're inexpensive, easy to install, and can save you up to 750 gallons a month.</w:t>
      </w:r>
    </w:p>
    <w:p w14:paraId="727DF63A" w14:textId="77777777" w:rsidR="00B15D82" w:rsidRPr="00DA7B99" w:rsidRDefault="00AB15E0">
      <w:pPr>
        <w:numPr>
          <w:ilvl w:val="0"/>
          <w:numId w:val="1"/>
        </w:numPr>
        <w:spacing w:before="100" w:beforeAutospacing="1" w:after="100" w:afterAutospacing="1"/>
        <w:divId w:val="798492279"/>
        <w:rPr>
          <w:rFonts w:eastAsia="Times New Roman"/>
          <w:sz w:val="20"/>
          <w:szCs w:val="20"/>
        </w:rPr>
      </w:pPr>
      <w:r w:rsidRPr="00DA7B99">
        <w:rPr>
          <w:rFonts w:eastAsia="Times New Roman"/>
          <w:sz w:val="20"/>
          <w:szCs w:val="20"/>
        </w:rPr>
        <w:t>Run your clothes washer and dishwasher only when they are full. You can save up to 1,000 gallons a month.</w:t>
      </w:r>
    </w:p>
    <w:p w14:paraId="655BF1E6" w14:textId="77777777" w:rsidR="00B15D82" w:rsidRPr="00DA7B99" w:rsidRDefault="00AB15E0">
      <w:pPr>
        <w:numPr>
          <w:ilvl w:val="0"/>
          <w:numId w:val="1"/>
        </w:numPr>
        <w:spacing w:before="100" w:beforeAutospacing="1" w:after="100" w:afterAutospacing="1"/>
        <w:divId w:val="798492279"/>
        <w:rPr>
          <w:rFonts w:eastAsia="Times New Roman"/>
          <w:sz w:val="20"/>
          <w:szCs w:val="20"/>
        </w:rPr>
      </w:pPr>
      <w:r w:rsidRPr="00DA7B99">
        <w:rPr>
          <w:rFonts w:eastAsia="Times New Roman"/>
          <w:sz w:val="20"/>
          <w:szCs w:val="20"/>
        </w:rPr>
        <w:t>Water plants only when necessary.</w:t>
      </w:r>
    </w:p>
    <w:p w14:paraId="135BF4E0" w14:textId="77777777" w:rsidR="00B15D82" w:rsidRPr="00DA7B99" w:rsidRDefault="00AB15E0">
      <w:pPr>
        <w:numPr>
          <w:ilvl w:val="0"/>
          <w:numId w:val="1"/>
        </w:numPr>
        <w:spacing w:before="100" w:beforeAutospacing="1" w:after="100" w:afterAutospacing="1"/>
        <w:divId w:val="798492279"/>
        <w:rPr>
          <w:rFonts w:eastAsia="Times New Roman"/>
          <w:sz w:val="20"/>
          <w:szCs w:val="20"/>
        </w:rPr>
      </w:pPr>
      <w:r w:rsidRPr="00DA7B99">
        <w:rPr>
          <w:rFonts w:eastAsia="Times New Roman"/>
          <w:sz w:val="20"/>
          <w:szCs w:val="20"/>
        </w:rPr>
        <w:t>Fix leaky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14:paraId="49CDF391" w14:textId="77777777" w:rsidR="00B15D82" w:rsidRPr="00DA7B99" w:rsidRDefault="00AB15E0">
      <w:pPr>
        <w:numPr>
          <w:ilvl w:val="0"/>
          <w:numId w:val="1"/>
        </w:numPr>
        <w:spacing w:before="100" w:beforeAutospacing="1" w:after="100" w:afterAutospacing="1"/>
        <w:divId w:val="798492279"/>
        <w:rPr>
          <w:rFonts w:eastAsia="Times New Roman"/>
          <w:sz w:val="20"/>
          <w:szCs w:val="20"/>
        </w:rPr>
      </w:pPr>
      <w:r w:rsidRPr="00DA7B99">
        <w:rPr>
          <w:rFonts w:eastAsia="Times New Roman"/>
          <w:sz w:val="20"/>
          <w:szCs w:val="20"/>
        </w:rPr>
        <w:t>Adjust sprinklers so only your lawn is watered. Apply water only as fast as the soil can absorb it and during the cooler parts of the day to reduce evaporation.</w:t>
      </w:r>
    </w:p>
    <w:p w14:paraId="7D05D25F" w14:textId="77777777" w:rsidR="00B15D82" w:rsidRPr="00DA7B99" w:rsidRDefault="00AB15E0">
      <w:pPr>
        <w:numPr>
          <w:ilvl w:val="0"/>
          <w:numId w:val="1"/>
        </w:numPr>
        <w:spacing w:before="100" w:beforeAutospacing="1" w:after="100" w:afterAutospacing="1"/>
        <w:divId w:val="798492279"/>
        <w:rPr>
          <w:rFonts w:eastAsia="Times New Roman"/>
          <w:sz w:val="20"/>
          <w:szCs w:val="20"/>
        </w:rPr>
      </w:pPr>
      <w:r w:rsidRPr="00DA7B99">
        <w:rPr>
          <w:rFonts w:eastAsia="Times New Roman"/>
          <w:sz w:val="20"/>
          <w:szCs w:val="20"/>
        </w:rPr>
        <w:t xml:space="preserve">Teach your kids about water conservation to ensure a future </w:t>
      </w:r>
      <w:proofErr w:type="gramStart"/>
      <w:r w:rsidRPr="00DA7B99">
        <w:rPr>
          <w:rFonts w:eastAsia="Times New Roman"/>
          <w:sz w:val="20"/>
          <w:szCs w:val="20"/>
        </w:rPr>
        <w:t>generation that</w:t>
      </w:r>
      <w:proofErr w:type="gramEnd"/>
      <w:r w:rsidRPr="00DA7B99">
        <w:rPr>
          <w:rFonts w:eastAsia="Times New Roman"/>
          <w:sz w:val="20"/>
          <w:szCs w:val="20"/>
        </w:rPr>
        <w:t xml:space="preserve"> uses water wisely. Make it a family effort to reduce next month's water bill!</w:t>
      </w:r>
    </w:p>
    <w:p w14:paraId="63647867" w14:textId="77777777" w:rsidR="00B15D82" w:rsidRDefault="00AB15E0">
      <w:pPr>
        <w:numPr>
          <w:ilvl w:val="0"/>
          <w:numId w:val="1"/>
        </w:numPr>
        <w:spacing w:before="100" w:beforeAutospacing="1" w:after="100" w:afterAutospacing="1"/>
        <w:divId w:val="798492279"/>
        <w:rPr>
          <w:rFonts w:eastAsia="Times New Roman"/>
          <w:sz w:val="20"/>
          <w:szCs w:val="20"/>
        </w:rPr>
      </w:pPr>
      <w:r w:rsidRPr="00DA7B99">
        <w:rPr>
          <w:rFonts w:eastAsia="Times New Roman"/>
          <w:sz w:val="20"/>
          <w:szCs w:val="20"/>
        </w:rPr>
        <w:t xml:space="preserve">Visit </w:t>
      </w:r>
      <w:hyperlink r:id="rId8" w:history="1">
        <w:r w:rsidRPr="00DA7B99">
          <w:rPr>
            <w:rStyle w:val="Hyperlink"/>
            <w:rFonts w:eastAsia="Times New Roman"/>
            <w:sz w:val="20"/>
            <w:szCs w:val="20"/>
          </w:rPr>
          <w:t>www.epa.gov/watersense</w:t>
        </w:r>
      </w:hyperlink>
      <w:r w:rsidRPr="00DA7B99">
        <w:rPr>
          <w:rFonts w:eastAsia="Times New Roman"/>
          <w:sz w:val="20"/>
          <w:szCs w:val="20"/>
        </w:rPr>
        <w:t xml:space="preserve"> for more information.</w:t>
      </w:r>
    </w:p>
    <w:p w14:paraId="206BE4DB" w14:textId="77777777" w:rsidR="002B49CD" w:rsidRDefault="002B49CD" w:rsidP="002B49CD">
      <w:pPr>
        <w:spacing w:before="100" w:beforeAutospacing="1" w:after="100" w:afterAutospacing="1"/>
        <w:divId w:val="798492279"/>
        <w:rPr>
          <w:rFonts w:eastAsia="Times New Roman"/>
          <w:sz w:val="20"/>
          <w:szCs w:val="20"/>
        </w:rPr>
      </w:pPr>
    </w:p>
    <w:p w14:paraId="66376C70" w14:textId="77777777" w:rsidR="002B49CD" w:rsidRDefault="002B49CD" w:rsidP="002B49CD">
      <w:pPr>
        <w:spacing w:before="100" w:beforeAutospacing="1" w:after="100" w:afterAutospacing="1"/>
        <w:divId w:val="798492279"/>
        <w:rPr>
          <w:rFonts w:eastAsia="Times New Roman"/>
          <w:sz w:val="20"/>
          <w:szCs w:val="20"/>
        </w:rPr>
      </w:pPr>
    </w:p>
    <w:p w14:paraId="7747FE71" w14:textId="77777777" w:rsidR="002B49CD" w:rsidRPr="00DA7B99" w:rsidRDefault="002B49CD" w:rsidP="002B49CD">
      <w:pPr>
        <w:spacing w:before="100" w:beforeAutospacing="1" w:after="100" w:afterAutospacing="1"/>
        <w:divId w:val="798492279"/>
        <w:rPr>
          <w:rFonts w:eastAsia="Times New Roman"/>
          <w:sz w:val="20"/>
          <w:szCs w:val="20"/>
        </w:rPr>
      </w:pPr>
    </w:p>
    <w:p w14:paraId="1FF93BA0" w14:textId="77777777" w:rsidR="00B15D82" w:rsidRDefault="00AB15E0" w:rsidP="00BD4259">
      <w:pPr>
        <w:pStyle w:val="Heading2"/>
        <w:spacing w:before="0" w:beforeAutospacing="0" w:after="0" w:afterAutospacing="0"/>
        <w:divId w:val="1004363485"/>
        <w:rPr>
          <w:rFonts w:eastAsia="Times New Roman"/>
        </w:rPr>
      </w:pPr>
      <w:r>
        <w:rPr>
          <w:rFonts w:eastAsia="Times New Roman"/>
        </w:rPr>
        <w:lastRenderedPageBreak/>
        <w:t>Source Water Protection Tips</w:t>
      </w:r>
    </w:p>
    <w:p w14:paraId="3771254B" w14:textId="77777777" w:rsidR="00B15D82" w:rsidRPr="00DA7B99" w:rsidRDefault="00AB15E0" w:rsidP="00BD4259">
      <w:pPr>
        <w:pStyle w:val="NormalWeb"/>
        <w:spacing w:before="0" w:beforeAutospacing="0" w:after="0" w:afterAutospacing="0"/>
        <w:divId w:val="1004363485"/>
        <w:rPr>
          <w:sz w:val="20"/>
          <w:szCs w:val="20"/>
        </w:rPr>
      </w:pPr>
      <w:r w:rsidRPr="00DA7B99">
        <w:rPr>
          <w:sz w:val="20"/>
          <w:szCs w:val="20"/>
        </w:rPr>
        <w:t>Protection of drinking water is everyone's responsibility. You can help protect your community's drinking water source in several ways:</w:t>
      </w:r>
    </w:p>
    <w:p w14:paraId="0AB0829E" w14:textId="77777777" w:rsidR="00B15D82" w:rsidRPr="00DA7B99" w:rsidRDefault="00AB15E0">
      <w:pPr>
        <w:numPr>
          <w:ilvl w:val="0"/>
          <w:numId w:val="2"/>
        </w:numPr>
        <w:spacing w:before="100" w:beforeAutospacing="1" w:after="100" w:afterAutospacing="1"/>
        <w:divId w:val="1004363485"/>
        <w:rPr>
          <w:rFonts w:eastAsia="Times New Roman"/>
          <w:sz w:val="20"/>
          <w:szCs w:val="20"/>
        </w:rPr>
      </w:pPr>
      <w:r w:rsidRPr="00DA7B99">
        <w:rPr>
          <w:rFonts w:eastAsia="Times New Roman"/>
          <w:sz w:val="20"/>
          <w:szCs w:val="20"/>
        </w:rPr>
        <w:t>Eliminate excess use of lawn and garden fertilizers and pesticides - they contain hazardous chemicals that can reach your drinking water source.</w:t>
      </w:r>
    </w:p>
    <w:p w14:paraId="308FAF1B" w14:textId="77777777" w:rsidR="00B15D82" w:rsidRPr="00DA7B99" w:rsidRDefault="00AB15E0">
      <w:pPr>
        <w:numPr>
          <w:ilvl w:val="0"/>
          <w:numId w:val="2"/>
        </w:numPr>
        <w:spacing w:before="100" w:beforeAutospacing="1" w:after="100" w:afterAutospacing="1"/>
        <w:divId w:val="1004363485"/>
        <w:rPr>
          <w:rFonts w:eastAsia="Times New Roman"/>
          <w:sz w:val="20"/>
          <w:szCs w:val="20"/>
        </w:rPr>
      </w:pPr>
      <w:r w:rsidRPr="00DA7B99">
        <w:rPr>
          <w:rFonts w:eastAsia="Times New Roman"/>
          <w:sz w:val="20"/>
          <w:szCs w:val="20"/>
        </w:rPr>
        <w:t>Pick up after your pets.</w:t>
      </w:r>
    </w:p>
    <w:p w14:paraId="133D7222" w14:textId="77777777" w:rsidR="00B15D82" w:rsidRPr="00DA7B99" w:rsidRDefault="00AB15E0">
      <w:pPr>
        <w:numPr>
          <w:ilvl w:val="0"/>
          <w:numId w:val="2"/>
        </w:numPr>
        <w:spacing w:before="100" w:beforeAutospacing="1" w:after="100" w:afterAutospacing="1"/>
        <w:divId w:val="1004363485"/>
        <w:rPr>
          <w:rFonts w:eastAsia="Times New Roman"/>
          <w:sz w:val="20"/>
          <w:szCs w:val="20"/>
        </w:rPr>
      </w:pPr>
      <w:r w:rsidRPr="00DA7B99">
        <w:rPr>
          <w:rFonts w:eastAsia="Times New Roman"/>
          <w:sz w:val="20"/>
          <w:szCs w:val="20"/>
        </w:rPr>
        <w:t xml:space="preserve">If you have your own septic system, properly maintain your system to reduce leaching to water sources or consider </w:t>
      </w:r>
      <w:proofErr w:type="gramStart"/>
      <w:r w:rsidRPr="00DA7B99">
        <w:rPr>
          <w:rFonts w:eastAsia="Times New Roman"/>
          <w:sz w:val="20"/>
          <w:szCs w:val="20"/>
        </w:rPr>
        <w:t>connecting</w:t>
      </w:r>
      <w:proofErr w:type="gramEnd"/>
      <w:r w:rsidRPr="00DA7B99">
        <w:rPr>
          <w:rFonts w:eastAsia="Times New Roman"/>
          <w:sz w:val="20"/>
          <w:szCs w:val="20"/>
        </w:rPr>
        <w:t xml:space="preserve"> to a public water system.</w:t>
      </w:r>
    </w:p>
    <w:p w14:paraId="3750353B" w14:textId="77777777" w:rsidR="00B15D82" w:rsidRPr="00DA7B99" w:rsidRDefault="00AB15E0">
      <w:pPr>
        <w:numPr>
          <w:ilvl w:val="0"/>
          <w:numId w:val="2"/>
        </w:numPr>
        <w:spacing w:before="100" w:beforeAutospacing="1" w:after="100" w:afterAutospacing="1"/>
        <w:divId w:val="1004363485"/>
        <w:rPr>
          <w:rFonts w:eastAsia="Times New Roman"/>
          <w:sz w:val="20"/>
          <w:szCs w:val="20"/>
        </w:rPr>
      </w:pPr>
      <w:r w:rsidRPr="00DA7B99">
        <w:rPr>
          <w:rFonts w:eastAsia="Times New Roman"/>
          <w:sz w:val="20"/>
          <w:szCs w:val="20"/>
        </w:rPr>
        <w:t>Dispose of chemicals properly; take used motor oil to a recycling center.</w:t>
      </w:r>
    </w:p>
    <w:p w14:paraId="1B16D8BA" w14:textId="77777777" w:rsidR="00B15D82" w:rsidRPr="00DA7B99" w:rsidRDefault="00AB15E0">
      <w:pPr>
        <w:numPr>
          <w:ilvl w:val="0"/>
          <w:numId w:val="2"/>
        </w:numPr>
        <w:spacing w:before="100" w:beforeAutospacing="1" w:after="100" w:afterAutospacing="1"/>
        <w:divId w:val="1004363485"/>
        <w:rPr>
          <w:rFonts w:eastAsia="Times New Roman"/>
          <w:sz w:val="20"/>
          <w:szCs w:val="20"/>
        </w:rPr>
      </w:pPr>
      <w:r w:rsidRPr="00DA7B99">
        <w:rPr>
          <w:rFonts w:eastAsia="Times New Roman"/>
          <w:sz w:val="20"/>
          <w:szCs w:val="20"/>
        </w:rPr>
        <w:t>Volunteer in your community. Find a watershed or wellhead protection organization in your community and volunteer to help. If there are no active groups, consider starting one. Use EPA's Adopt Your Watershed to locate groups in your community, or visit the Watershed Information Network's How to Start a Watershed Team.</w:t>
      </w:r>
    </w:p>
    <w:p w14:paraId="56850533" w14:textId="77777777" w:rsidR="00B15D82" w:rsidRPr="00DA7B99" w:rsidRDefault="00AB15E0">
      <w:pPr>
        <w:numPr>
          <w:ilvl w:val="0"/>
          <w:numId w:val="2"/>
        </w:numPr>
        <w:spacing w:before="100" w:beforeAutospacing="1" w:after="100" w:afterAutospacing="1"/>
        <w:divId w:val="1004363485"/>
        <w:rPr>
          <w:rFonts w:eastAsia="Times New Roman"/>
          <w:sz w:val="20"/>
          <w:szCs w:val="20"/>
        </w:rPr>
      </w:pPr>
      <w:r w:rsidRPr="00DA7B99">
        <w:rPr>
          <w:rFonts w:eastAsia="Times New Roman"/>
          <w:sz w:val="20"/>
          <w:szCs w:val="20"/>
        </w:rPr>
        <w:t>Organize a storm drain stenciling project with your local government or water supplier. Stencil a message next to the street drain reminding people "Dump No Waste - Drains to River" or "Protect Your Water." Produce and distribute a flyer for households to remind residents that storm drains dump directly into your local water body.</w:t>
      </w:r>
    </w:p>
    <w:p w14:paraId="4825671E" w14:textId="77777777" w:rsidR="00344DCF" w:rsidRDefault="00AB15E0" w:rsidP="00BD4259">
      <w:pPr>
        <w:pStyle w:val="Heading2"/>
        <w:spacing w:before="0" w:beforeAutospacing="0" w:after="0" w:afterAutospacing="0"/>
        <w:divId w:val="1685940057"/>
        <w:rPr>
          <w:rFonts w:eastAsia="Times New Roman"/>
        </w:rPr>
      </w:pPr>
      <w:r>
        <w:rPr>
          <w:rFonts w:eastAsia="Times New Roman"/>
        </w:rPr>
        <w:t>Monitoring and reporting of compliance violations</w:t>
      </w:r>
      <w:r w:rsidR="00D655FF">
        <w:rPr>
          <w:rFonts w:eastAsia="Times New Roman"/>
        </w:rPr>
        <w:t xml:space="preserve"> in 2022</w:t>
      </w:r>
    </w:p>
    <w:p w14:paraId="5DF1D1D3" w14:textId="77777777" w:rsidR="00B15D82" w:rsidRDefault="00AB15E0" w:rsidP="00BD4259">
      <w:pPr>
        <w:pStyle w:val="Heading2"/>
        <w:spacing w:before="0" w:beforeAutospacing="0" w:after="0" w:afterAutospacing="0"/>
        <w:divId w:val="1685940057"/>
        <w:rPr>
          <w:rFonts w:eastAsia="Times New Roman"/>
          <w:b w:val="0"/>
          <w:sz w:val="20"/>
          <w:szCs w:val="20"/>
        </w:rPr>
      </w:pPr>
      <w:r w:rsidRPr="00DA7B99">
        <w:rPr>
          <w:rFonts w:eastAsia="Times New Roman"/>
          <w:b w:val="0"/>
          <w:sz w:val="20"/>
          <w:szCs w:val="20"/>
        </w:rPr>
        <w:t>Our sys</w:t>
      </w:r>
      <w:r w:rsidR="00D655FF">
        <w:rPr>
          <w:rFonts w:eastAsia="Times New Roman"/>
          <w:b w:val="0"/>
          <w:sz w:val="20"/>
          <w:szCs w:val="20"/>
        </w:rPr>
        <w:t>tem received a violation n</w:t>
      </w:r>
      <w:r w:rsidR="000215D6">
        <w:rPr>
          <w:rFonts w:eastAsia="Times New Roman"/>
          <w:b w:val="0"/>
          <w:sz w:val="20"/>
          <w:szCs w:val="20"/>
        </w:rPr>
        <w:t>otice for failure to report regulated PFAS</w:t>
      </w:r>
      <w:r w:rsidR="00D655FF">
        <w:rPr>
          <w:rFonts w:eastAsia="Times New Roman"/>
          <w:b w:val="0"/>
          <w:sz w:val="20"/>
          <w:szCs w:val="20"/>
        </w:rPr>
        <w:t xml:space="preserve"> sampling results on time. The testing was done but the results were submitted late by the lab</w:t>
      </w:r>
      <w:r w:rsidR="000732B7">
        <w:rPr>
          <w:rFonts w:eastAsia="Times New Roman"/>
          <w:b w:val="0"/>
          <w:sz w:val="20"/>
          <w:szCs w:val="20"/>
        </w:rPr>
        <w:t>.</w:t>
      </w:r>
    </w:p>
    <w:p w14:paraId="210B6305" w14:textId="77777777" w:rsidR="00B61578" w:rsidRDefault="00B61578" w:rsidP="00BD4259">
      <w:pPr>
        <w:pStyle w:val="Heading2"/>
        <w:spacing w:before="0" w:beforeAutospacing="0" w:after="0" w:afterAutospacing="0"/>
        <w:divId w:val="1685940057"/>
        <w:rPr>
          <w:rFonts w:eastAsia="Times New Roman"/>
          <w:b w:val="0"/>
          <w:sz w:val="20"/>
          <w:szCs w:val="20"/>
        </w:rPr>
      </w:pPr>
    </w:p>
    <w:p w14:paraId="4CE288B6" w14:textId="77777777" w:rsidR="00BD4259" w:rsidRDefault="00C52712" w:rsidP="00BD4259">
      <w:pPr>
        <w:pStyle w:val="Heading2"/>
        <w:spacing w:before="0" w:beforeAutospacing="0" w:after="0" w:afterAutospacing="0"/>
        <w:divId w:val="1685940057"/>
        <w:rPr>
          <w:rFonts w:eastAsia="Times New Roman"/>
        </w:rPr>
      </w:pPr>
      <w:r w:rsidRPr="00C52712">
        <w:rPr>
          <w:rFonts w:eastAsia="Times New Roman"/>
        </w:rPr>
        <w:t>Sample Testing Waivers</w:t>
      </w:r>
    </w:p>
    <w:p w14:paraId="29A39C6A" w14:textId="77777777" w:rsidR="00C52712" w:rsidRDefault="00C52712" w:rsidP="00BD4259">
      <w:pPr>
        <w:pStyle w:val="Heading2"/>
        <w:spacing w:before="0" w:beforeAutospacing="0" w:after="0" w:afterAutospacing="0"/>
        <w:divId w:val="1685940057"/>
        <w:rPr>
          <w:rFonts w:eastAsia="Times New Roman"/>
          <w:b w:val="0"/>
          <w:sz w:val="20"/>
          <w:szCs w:val="20"/>
        </w:rPr>
      </w:pPr>
      <w:r>
        <w:rPr>
          <w:rFonts w:eastAsia="Times New Roman"/>
          <w:b w:val="0"/>
          <w:sz w:val="20"/>
          <w:szCs w:val="20"/>
        </w:rPr>
        <w:t xml:space="preserve">The Safe Drinking Water Act regulations allow for </w:t>
      </w:r>
      <w:r w:rsidR="00CB434E">
        <w:rPr>
          <w:rFonts w:eastAsia="Times New Roman"/>
          <w:b w:val="0"/>
          <w:sz w:val="20"/>
          <w:szCs w:val="20"/>
        </w:rPr>
        <w:t xml:space="preserve">monitoring waivers to reduce or eliminate the monitoring requirements for some contaminants.  Our system received waivers for </w:t>
      </w:r>
      <w:r w:rsidR="00CB0CD1">
        <w:rPr>
          <w:rFonts w:eastAsia="Times New Roman"/>
          <w:b w:val="0"/>
          <w:sz w:val="20"/>
          <w:szCs w:val="20"/>
        </w:rPr>
        <w:t xml:space="preserve">the following: Asbestos and SOCs in the past.  We currently </w:t>
      </w:r>
      <w:r w:rsidR="00EA5CD7">
        <w:rPr>
          <w:rFonts w:eastAsia="Times New Roman"/>
          <w:b w:val="0"/>
          <w:sz w:val="20"/>
          <w:szCs w:val="20"/>
        </w:rPr>
        <w:t>have a waiver for Asbestos and are anticipating receiving one for SOCs as we have in the past.</w:t>
      </w:r>
    </w:p>
    <w:p w14:paraId="04B45060" w14:textId="77777777" w:rsidR="007130E9" w:rsidRDefault="007130E9" w:rsidP="00BD4259">
      <w:pPr>
        <w:pStyle w:val="Heading2"/>
        <w:spacing w:before="0" w:beforeAutospacing="0" w:after="0" w:afterAutospacing="0"/>
        <w:divId w:val="1685940057"/>
        <w:rPr>
          <w:rFonts w:eastAsia="Times New Roman"/>
        </w:rPr>
      </w:pPr>
    </w:p>
    <w:p w14:paraId="147C1964" w14:textId="77777777" w:rsidR="007657ED" w:rsidRDefault="007657ED" w:rsidP="00BD4259">
      <w:pPr>
        <w:pStyle w:val="Heading2"/>
        <w:spacing w:before="0" w:beforeAutospacing="0" w:after="0" w:afterAutospacing="0"/>
        <w:divId w:val="1685940057"/>
        <w:rPr>
          <w:rFonts w:eastAsia="Times New Roman"/>
        </w:rPr>
      </w:pPr>
      <w:r w:rsidRPr="007657ED">
        <w:rPr>
          <w:rFonts w:eastAsia="Times New Roman"/>
        </w:rPr>
        <w:t>Health Effects:</w:t>
      </w:r>
    </w:p>
    <w:p w14:paraId="77E6D2BD" w14:textId="77777777" w:rsidR="007657ED" w:rsidRDefault="007657ED" w:rsidP="00BD4259">
      <w:pPr>
        <w:pStyle w:val="Heading2"/>
        <w:spacing w:before="0" w:beforeAutospacing="0" w:after="0" w:afterAutospacing="0"/>
        <w:divId w:val="1685940057"/>
        <w:rPr>
          <w:rFonts w:eastAsia="Times New Roman"/>
          <w:b w:val="0"/>
          <w:sz w:val="20"/>
          <w:szCs w:val="20"/>
        </w:rPr>
      </w:pPr>
      <w:r>
        <w:rPr>
          <w:rFonts w:eastAsia="Times New Roman"/>
          <w:sz w:val="20"/>
          <w:szCs w:val="20"/>
        </w:rPr>
        <w:t xml:space="preserve">Sodium: </w:t>
      </w:r>
      <w:r>
        <w:rPr>
          <w:rFonts w:eastAsia="Times New Roman"/>
          <w:b w:val="0"/>
          <w:sz w:val="20"/>
          <w:szCs w:val="20"/>
        </w:rPr>
        <w:t xml:space="preserve">For healthy individuals the sodium intake from water is not important, because a much greater intake of sodium takes place from salt in the diet.  However, sodium levels above the Recommended Upper Limit (RUL) may be of concern to individuals on a sodium restricted diet. </w:t>
      </w:r>
    </w:p>
    <w:p w14:paraId="6D2F8C73" w14:textId="77777777" w:rsidR="007130E9" w:rsidRDefault="007130E9" w:rsidP="007130E9">
      <w:pPr>
        <w:pStyle w:val="Heading2"/>
        <w:spacing w:before="0" w:beforeAutospacing="0" w:after="0" w:afterAutospacing="0"/>
        <w:divId w:val="1685940057"/>
        <w:rPr>
          <w:rFonts w:eastAsia="Times New Roman"/>
          <w:sz w:val="20"/>
          <w:szCs w:val="20"/>
        </w:rPr>
      </w:pPr>
    </w:p>
    <w:p w14:paraId="542C1847" w14:textId="77777777" w:rsidR="00B15D82" w:rsidRDefault="007657ED" w:rsidP="007130E9">
      <w:pPr>
        <w:pStyle w:val="Heading2"/>
        <w:spacing w:before="0" w:beforeAutospacing="0" w:after="0" w:afterAutospacing="0"/>
        <w:divId w:val="1685940057"/>
        <w:rPr>
          <w:rFonts w:eastAsia="Times New Roman"/>
          <w:b w:val="0"/>
          <w:sz w:val="20"/>
          <w:szCs w:val="20"/>
        </w:rPr>
      </w:pPr>
      <w:r>
        <w:rPr>
          <w:rFonts w:eastAsia="Times New Roman"/>
          <w:sz w:val="20"/>
          <w:szCs w:val="20"/>
        </w:rPr>
        <w:t xml:space="preserve">Alpha Emitters: </w:t>
      </w:r>
      <w:r>
        <w:rPr>
          <w:rFonts w:eastAsia="Times New Roman"/>
          <w:b w:val="0"/>
          <w:sz w:val="20"/>
          <w:szCs w:val="20"/>
        </w:rPr>
        <w:t xml:space="preserve">Certain minerals are radioactive and may emit a form of radiation known as Alpha radiation.  Some people who drink water containing alpha emitters </w:t>
      </w:r>
      <w:proofErr w:type="gramStart"/>
      <w:r>
        <w:rPr>
          <w:rFonts w:eastAsia="Times New Roman"/>
          <w:b w:val="0"/>
          <w:sz w:val="20"/>
          <w:szCs w:val="20"/>
        </w:rPr>
        <w:t>in excess of</w:t>
      </w:r>
      <w:proofErr w:type="gramEnd"/>
      <w:r>
        <w:rPr>
          <w:rFonts w:eastAsia="Times New Roman"/>
          <w:b w:val="0"/>
          <w:sz w:val="20"/>
          <w:szCs w:val="20"/>
        </w:rPr>
        <w:t xml:space="preserve"> the MCL over many years may have an increased risk of getting cancer.  **</w:t>
      </w:r>
      <w:r w:rsidR="007130E9">
        <w:rPr>
          <w:rFonts w:eastAsia="Times New Roman"/>
          <w:b w:val="0"/>
          <w:sz w:val="20"/>
          <w:szCs w:val="20"/>
        </w:rPr>
        <w:t xml:space="preserve">Water containing </w:t>
      </w:r>
      <w:r>
        <w:rPr>
          <w:rFonts w:eastAsia="Times New Roman"/>
          <w:b w:val="0"/>
          <w:sz w:val="20"/>
          <w:szCs w:val="20"/>
        </w:rPr>
        <w:t>Combined radium 226/2</w:t>
      </w:r>
      <w:r w:rsidR="007130E9">
        <w:rPr>
          <w:rFonts w:eastAsia="Times New Roman"/>
          <w:b w:val="0"/>
          <w:sz w:val="20"/>
          <w:szCs w:val="20"/>
        </w:rPr>
        <w:t>28 levels over the MCL may also</w:t>
      </w:r>
      <w:r>
        <w:rPr>
          <w:rFonts w:eastAsia="Times New Roman"/>
          <w:b w:val="0"/>
          <w:sz w:val="20"/>
          <w:szCs w:val="20"/>
        </w:rPr>
        <w:t xml:space="preserve"> </w:t>
      </w:r>
      <w:r w:rsidR="007130E9">
        <w:rPr>
          <w:rFonts w:eastAsia="Times New Roman"/>
          <w:b w:val="0"/>
          <w:sz w:val="20"/>
          <w:szCs w:val="20"/>
        </w:rPr>
        <w:t xml:space="preserve">increase the risks of getting cancer. </w:t>
      </w:r>
    </w:p>
    <w:p w14:paraId="3AAC496A" w14:textId="77777777" w:rsidR="007130E9" w:rsidRDefault="007130E9" w:rsidP="007130E9">
      <w:pPr>
        <w:pStyle w:val="Heading2"/>
        <w:spacing w:before="0" w:beforeAutospacing="0" w:after="0" w:afterAutospacing="0"/>
        <w:rPr>
          <w:rFonts w:eastAsia="Times New Roman"/>
          <w:sz w:val="20"/>
          <w:szCs w:val="20"/>
        </w:rPr>
      </w:pPr>
    </w:p>
    <w:p w14:paraId="7E893761" w14:textId="77777777" w:rsidR="00B15D82" w:rsidRDefault="007130E9" w:rsidP="007130E9">
      <w:pPr>
        <w:pStyle w:val="Heading2"/>
        <w:spacing w:before="0" w:beforeAutospacing="0" w:after="0" w:afterAutospacing="0"/>
        <w:rPr>
          <w:rFonts w:eastAsia="Times New Roman"/>
        </w:rPr>
      </w:pPr>
      <w:r>
        <w:rPr>
          <w:rFonts w:eastAsia="Times New Roman"/>
          <w:sz w:val="20"/>
          <w:szCs w:val="20"/>
        </w:rPr>
        <w:t xml:space="preserve">Lead: </w:t>
      </w:r>
      <w:r w:rsidR="00AB15E0" w:rsidRPr="007130E9">
        <w:rPr>
          <w:rFonts w:eastAsia="Times New Roman"/>
          <w:b w:val="0"/>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Upper Deerfield Water Department is responsible for providing high quality drinking </w:t>
      </w:r>
      <w:proofErr w:type="gramStart"/>
      <w:r w:rsidR="00AB15E0" w:rsidRPr="007130E9">
        <w:rPr>
          <w:rFonts w:eastAsia="Times New Roman"/>
          <w:b w:val="0"/>
          <w:sz w:val="20"/>
          <w:szCs w:val="20"/>
        </w:rPr>
        <w:t>water, but</w:t>
      </w:r>
      <w:proofErr w:type="gramEnd"/>
      <w:r w:rsidR="00AB15E0" w:rsidRPr="007130E9">
        <w:rPr>
          <w:rFonts w:eastAsia="Times New Roman"/>
          <w:b w:val="0"/>
          <w:sz w:val="20"/>
          <w:szCs w:val="20"/>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 </w:t>
      </w:r>
    </w:p>
    <w:p w14:paraId="711E7634" w14:textId="77777777" w:rsidR="007130E9" w:rsidRDefault="007130E9" w:rsidP="00BD4259">
      <w:pPr>
        <w:divId w:val="1862160964"/>
        <w:rPr>
          <w:rFonts w:eastAsia="Times New Roman"/>
          <w:b/>
          <w:sz w:val="20"/>
          <w:szCs w:val="20"/>
        </w:rPr>
      </w:pPr>
    </w:p>
    <w:p w14:paraId="38A98D5F" w14:textId="77777777" w:rsidR="00B15D82" w:rsidRPr="00DA7B99" w:rsidRDefault="007130E9" w:rsidP="00BD4259">
      <w:pPr>
        <w:divId w:val="1862160964"/>
        <w:rPr>
          <w:rFonts w:eastAsia="Times New Roman"/>
          <w:sz w:val="20"/>
          <w:szCs w:val="20"/>
        </w:rPr>
      </w:pPr>
      <w:r>
        <w:rPr>
          <w:rFonts w:eastAsia="Times New Roman"/>
          <w:b/>
          <w:sz w:val="20"/>
          <w:szCs w:val="20"/>
        </w:rPr>
        <w:t xml:space="preserve">Nitrate: </w:t>
      </w:r>
      <w:r w:rsidR="00344DCF" w:rsidRPr="00DA7B99">
        <w:rPr>
          <w:rFonts w:eastAsia="Times New Roman"/>
          <w:sz w:val="20"/>
          <w:szCs w:val="20"/>
        </w:rPr>
        <w:t>N</w:t>
      </w:r>
      <w:r w:rsidR="00AB15E0" w:rsidRPr="00DA7B99">
        <w:rPr>
          <w:rFonts w:eastAsia="Times New Roman"/>
          <w:sz w:val="20"/>
          <w:szCs w:val="20"/>
        </w:rPr>
        <w:t xml:space="preserve">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infant, you should ask for advice from your health care provider. </w:t>
      </w:r>
    </w:p>
    <w:p w14:paraId="5BA13F51" w14:textId="77777777" w:rsidR="002B49CD" w:rsidRDefault="002B49CD" w:rsidP="002B49CD">
      <w:pPr>
        <w:pStyle w:val="Heading3"/>
        <w:ind w:left="2160" w:firstLine="720"/>
        <w:jc w:val="left"/>
        <w:rPr>
          <w:rFonts w:ascii="Times New Roman" w:eastAsia="Times New Roman" w:hAnsi="Times New Roman" w:cs="Times New Roman"/>
          <w:b w:val="0"/>
          <w:bCs w:val="0"/>
          <w:sz w:val="24"/>
          <w:szCs w:val="24"/>
        </w:rPr>
      </w:pPr>
    </w:p>
    <w:p w14:paraId="5406DD0B" w14:textId="77777777" w:rsidR="00B15D82" w:rsidRPr="00CA5B40" w:rsidRDefault="002B49CD" w:rsidP="002B49CD">
      <w:pPr>
        <w:pStyle w:val="Heading3"/>
        <w:ind w:left="2160" w:firstLine="720"/>
        <w:jc w:val="left"/>
        <w:rPr>
          <w:rFonts w:eastAsia="Times New Roman"/>
          <w:sz w:val="24"/>
          <w:szCs w:val="24"/>
        </w:rPr>
      </w:pPr>
      <w:r>
        <w:rPr>
          <w:rFonts w:ascii="Times New Roman" w:eastAsia="Times New Roman" w:hAnsi="Times New Roman" w:cs="Times New Roman"/>
          <w:b w:val="0"/>
          <w:bCs w:val="0"/>
          <w:sz w:val="24"/>
          <w:szCs w:val="24"/>
        </w:rPr>
        <w:lastRenderedPageBreak/>
        <w:t xml:space="preserve">    </w:t>
      </w:r>
      <w:r w:rsidR="00AB15E0" w:rsidRPr="00CA5B40">
        <w:rPr>
          <w:rFonts w:eastAsia="Times New Roman"/>
          <w:sz w:val="24"/>
          <w:szCs w:val="24"/>
        </w:rPr>
        <w:t>Water Quality Data Table</w:t>
      </w:r>
    </w:p>
    <w:p w14:paraId="265AC7F0" w14:textId="77777777" w:rsidR="00744056" w:rsidRDefault="00AB15E0" w:rsidP="006A0C67">
      <w:pPr>
        <w:pStyle w:val="NormalWeb"/>
        <w:rPr>
          <w:b/>
        </w:rPr>
      </w:pPr>
      <w:r w:rsidRPr="00DA7B99">
        <w:rPr>
          <w:sz w:val="20"/>
          <w:szCs w:val="20"/>
        </w:rPr>
        <w:t xml:space="preserve">In order to ensure that tap water is safe to drink, EPA prescribes regulations which limit the </w:t>
      </w:r>
      <w:proofErr w:type="gramStart"/>
      <w:r w:rsidRPr="00DA7B99">
        <w:rPr>
          <w:sz w:val="20"/>
          <w:szCs w:val="20"/>
        </w:rPr>
        <w:t>amount</w:t>
      </w:r>
      <w:proofErr w:type="gramEnd"/>
      <w:r w:rsidRPr="00DA7B99">
        <w:rPr>
          <w:sz w:val="20"/>
          <w:szCs w:val="20"/>
        </w:rPr>
        <w:t xml:space="preserve"> of contaminants in water provided by public water systems. The table below lists </w:t>
      </w:r>
      <w:proofErr w:type="gramStart"/>
      <w:r w:rsidRPr="00DA7B99">
        <w:rPr>
          <w:sz w:val="20"/>
          <w:szCs w:val="20"/>
        </w:rPr>
        <w:t>all of</w:t>
      </w:r>
      <w:proofErr w:type="gramEnd"/>
      <w:r w:rsidRPr="00DA7B99">
        <w:rPr>
          <w:sz w:val="20"/>
          <w:szCs w:val="20"/>
        </w:rPr>
        <w:t xml:space="preserve"> the drinking water contaminants that we detected during the calendar year of this report. Although many more contaminants were tested, only those substances listed below were found in your water. All sources of drinking water contain some naturally occurring contaminants. At low levels, these substances are generally not harmful in our drinking water. Removing all contaminants would be extremely expensive, and in most cases, would not provide increased protection of public health. A few naturally occurring minerals may </w:t>
      </w:r>
      <w:proofErr w:type="gramStart"/>
      <w:r w:rsidRPr="00DA7B99">
        <w:rPr>
          <w:sz w:val="20"/>
          <w:szCs w:val="20"/>
        </w:rPr>
        <w:t>actually improve</w:t>
      </w:r>
      <w:proofErr w:type="gramEnd"/>
      <w:r w:rsidRPr="00DA7B99">
        <w:rPr>
          <w:sz w:val="20"/>
          <w:szCs w:val="20"/>
        </w:rPr>
        <w:t xml:space="preserve"> the taste of drinking water and have nutritional value at low levels. Unless otherwise noted, the data presented in this table is from testing done in the calendar year of the report. The EPA or the State requires us to monitor for certain contaminants less than once per year because the concentrations of these contaminants do not vary significantly from year to year, or the system is not considered vulnerable to this type of contamination. As such, some of our data, though representative, may be more than one year old. In this table you will find terms and abbreviations that might not be familiar to you. To help you better understand these terms, we have provided the definitions below the table.</w:t>
      </w:r>
    </w:p>
    <w:p w14:paraId="03B50CF8" w14:textId="77777777" w:rsidR="006A0C67" w:rsidRPr="006A0C67" w:rsidRDefault="006A0C67" w:rsidP="006A0C67">
      <w:pPr>
        <w:pStyle w:val="NormalWeb"/>
        <w:rPr>
          <w:b/>
        </w:rPr>
      </w:pPr>
      <w:r w:rsidRPr="006A0C67">
        <w:rPr>
          <w:b/>
        </w:rPr>
        <w:t>Do I need to take special precautions?</w:t>
      </w:r>
    </w:p>
    <w:p w14:paraId="53BF4435" w14:textId="77777777" w:rsidR="00B15D82" w:rsidRDefault="006A0C67" w:rsidP="00CA5B40">
      <w:pPr>
        <w:pStyle w:val="NormalWeb"/>
        <w:rPr>
          <w:rFonts w:eastAsia="Times New Roman"/>
        </w:rPr>
      </w:pPr>
      <w:r w:rsidRPr="00DA7B99">
        <w:rPr>
          <w:b/>
          <w:sz w:val="20"/>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EPA/Centers for Disease Control (CDC) guidelines on appropriate means to lessen the risk of infection by Cryptosporidium and other microbial contaminants are available from the Safe Water Drinking Hotline (800-426-4791).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64"/>
        <w:gridCol w:w="857"/>
        <w:gridCol w:w="702"/>
        <w:gridCol w:w="712"/>
        <w:gridCol w:w="468"/>
        <w:gridCol w:w="513"/>
        <w:gridCol w:w="724"/>
        <w:gridCol w:w="879"/>
        <w:gridCol w:w="2325"/>
      </w:tblGrid>
      <w:tr w:rsidR="00B15D82" w14:paraId="31B3FB5E" w14:textId="77777777">
        <w:trPr>
          <w:tblHead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BA89558" w14:textId="77777777" w:rsidR="00B15D82" w:rsidRDefault="00AB15E0">
            <w:pPr>
              <w:jc w:val="center"/>
              <w:rPr>
                <w:rFonts w:eastAsia="Times New Roman"/>
                <w:b/>
                <w:bCs/>
                <w:sz w:val="20"/>
                <w:szCs w:val="20"/>
              </w:rPr>
            </w:pPr>
            <w:r>
              <w:rPr>
                <w:rFonts w:eastAsia="Times New Roman"/>
                <w:b/>
                <w:bCs/>
                <w:sz w:val="20"/>
                <w:szCs w:val="20"/>
              </w:rPr>
              <w:t>Contaminants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D7646FB" w14:textId="77777777" w:rsidR="00B15D82" w:rsidRDefault="00AB15E0">
            <w:pPr>
              <w:jc w:val="center"/>
              <w:rPr>
                <w:rFonts w:eastAsia="Times New Roman"/>
                <w:b/>
                <w:bCs/>
                <w:sz w:val="20"/>
                <w:szCs w:val="20"/>
              </w:rPr>
            </w:pPr>
            <w:r>
              <w:rPr>
                <w:rFonts w:eastAsia="Times New Roman"/>
                <w:b/>
                <w:bCs/>
                <w:sz w:val="20"/>
                <w:szCs w:val="20"/>
              </w:rPr>
              <w:t>MCLG</w:t>
            </w:r>
            <w:r>
              <w:rPr>
                <w:rFonts w:eastAsia="Times New Roman"/>
                <w:b/>
                <w:bCs/>
                <w:sz w:val="20"/>
                <w:szCs w:val="20"/>
              </w:rPr>
              <w:br/>
              <w:t>or</w:t>
            </w:r>
            <w:r>
              <w:rPr>
                <w:rFonts w:eastAsia="Times New Roman"/>
                <w:b/>
                <w:bCs/>
                <w:sz w:val="20"/>
                <w:szCs w:val="20"/>
              </w:rPr>
              <w:br/>
              <w:t>MRDLG</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D8DE851" w14:textId="77777777" w:rsidR="00B15D82" w:rsidRDefault="00AB15E0">
            <w:pPr>
              <w:jc w:val="center"/>
              <w:rPr>
                <w:rFonts w:eastAsia="Times New Roman"/>
                <w:b/>
                <w:bCs/>
                <w:sz w:val="20"/>
                <w:szCs w:val="20"/>
              </w:rPr>
            </w:pPr>
            <w:r>
              <w:rPr>
                <w:rFonts w:eastAsia="Times New Roman"/>
                <w:b/>
                <w:bCs/>
                <w:sz w:val="20"/>
                <w:szCs w:val="20"/>
              </w:rPr>
              <w:t>MCL,</w:t>
            </w:r>
            <w:r>
              <w:rPr>
                <w:rFonts w:eastAsia="Times New Roman"/>
                <w:b/>
                <w:bCs/>
                <w:sz w:val="20"/>
                <w:szCs w:val="20"/>
              </w:rPr>
              <w:br/>
              <w:t>TT, or</w:t>
            </w:r>
            <w:r>
              <w:rPr>
                <w:rFonts w:eastAsia="Times New Roman"/>
                <w:b/>
                <w:bCs/>
                <w:sz w:val="20"/>
                <w:szCs w:val="20"/>
              </w:rPr>
              <w:br/>
              <w:t>MRDL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8166329" w14:textId="77777777" w:rsidR="00B15D82" w:rsidRDefault="00AB15E0">
            <w:pPr>
              <w:jc w:val="center"/>
              <w:rPr>
                <w:rFonts w:eastAsia="Times New Roman"/>
                <w:b/>
                <w:bCs/>
                <w:sz w:val="20"/>
                <w:szCs w:val="20"/>
              </w:rPr>
            </w:pPr>
            <w:r>
              <w:rPr>
                <w:rFonts w:eastAsia="Times New Roman"/>
                <w:b/>
                <w:bCs/>
                <w:sz w:val="20"/>
                <w:szCs w:val="20"/>
              </w:rPr>
              <w:t>Detect In</w:t>
            </w:r>
            <w:r>
              <w:rPr>
                <w:rFonts w:eastAsia="Times New Roman"/>
                <w:b/>
                <w:bCs/>
                <w:sz w:val="20"/>
                <w:szCs w:val="20"/>
              </w:rPr>
              <w:br/>
              <w:t>Your Water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DE6FFED" w14:textId="77777777" w:rsidR="00B15D82" w:rsidRDefault="00AB15E0">
            <w:pPr>
              <w:jc w:val="center"/>
              <w:rPr>
                <w:rFonts w:eastAsia="Times New Roman"/>
                <w:b/>
                <w:bCs/>
                <w:sz w:val="20"/>
                <w:szCs w:val="20"/>
              </w:rPr>
            </w:pPr>
            <w:r>
              <w:rPr>
                <w:rFonts w:eastAsia="Times New Roman"/>
                <w:b/>
                <w:bCs/>
                <w:sz w:val="20"/>
                <w:szCs w:val="20"/>
              </w:rPr>
              <w:t>Range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1F4ED61" w14:textId="77777777" w:rsidR="00B15D82" w:rsidRDefault="00AB15E0">
            <w:pPr>
              <w:jc w:val="center"/>
              <w:rPr>
                <w:rFonts w:eastAsia="Times New Roman"/>
                <w:b/>
                <w:bCs/>
                <w:sz w:val="20"/>
                <w:szCs w:val="20"/>
              </w:rPr>
            </w:pPr>
            <w:r>
              <w:rPr>
                <w:rFonts w:eastAsia="Times New Roman"/>
                <w:b/>
                <w:bCs/>
                <w:sz w:val="20"/>
                <w:szCs w:val="20"/>
              </w:rPr>
              <w:t>Sample</w:t>
            </w:r>
            <w:r>
              <w:rPr>
                <w:rFonts w:eastAsia="Times New Roman"/>
                <w:b/>
                <w:bCs/>
                <w:sz w:val="20"/>
                <w:szCs w:val="20"/>
              </w:rPr>
              <w:br/>
              <w:t>Date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C438A9C" w14:textId="77777777" w:rsidR="00B15D82" w:rsidRDefault="00AB15E0">
            <w:pPr>
              <w:jc w:val="center"/>
              <w:rPr>
                <w:rFonts w:eastAsia="Times New Roman"/>
                <w:b/>
                <w:bCs/>
                <w:sz w:val="20"/>
                <w:szCs w:val="20"/>
              </w:rPr>
            </w:pPr>
            <w:r>
              <w:rPr>
                <w:rFonts w:eastAsia="Times New Roman"/>
                <w:b/>
                <w:bCs/>
                <w:sz w:val="20"/>
                <w:szCs w:val="20"/>
              </w:rPr>
              <w:t>Violation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62983D8" w14:textId="77777777" w:rsidR="00B15D82" w:rsidRDefault="00AB15E0">
            <w:pPr>
              <w:jc w:val="center"/>
              <w:rPr>
                <w:rFonts w:eastAsia="Times New Roman"/>
                <w:b/>
                <w:bCs/>
                <w:sz w:val="20"/>
                <w:szCs w:val="20"/>
              </w:rPr>
            </w:pPr>
            <w:r>
              <w:rPr>
                <w:rFonts w:eastAsia="Times New Roman"/>
                <w:b/>
                <w:bCs/>
                <w:sz w:val="20"/>
                <w:szCs w:val="20"/>
              </w:rPr>
              <w:t>Typical Source</w:t>
            </w:r>
          </w:p>
        </w:tc>
      </w:tr>
      <w:tr w:rsidR="00B15D82" w14:paraId="2ADF8B54" w14:textId="77777777">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BF0F67" w14:textId="77777777" w:rsidR="00B15D82" w:rsidRDefault="00B15D82">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BEBC7C" w14:textId="77777777" w:rsidR="00B15D82" w:rsidRDefault="00B15D82">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C51A142" w14:textId="77777777" w:rsidR="00B15D82" w:rsidRDefault="00B15D82">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A4545E" w14:textId="77777777" w:rsidR="00B15D82" w:rsidRDefault="00B15D82">
            <w:pPr>
              <w:rPr>
                <w:rFonts w:eastAsia="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5456980" w14:textId="77777777" w:rsidR="00B15D82" w:rsidRDefault="00AB15E0">
            <w:pPr>
              <w:jc w:val="center"/>
              <w:rPr>
                <w:rFonts w:eastAsia="Times New Roman"/>
                <w:b/>
                <w:bCs/>
                <w:sz w:val="20"/>
                <w:szCs w:val="20"/>
              </w:rPr>
            </w:pPr>
            <w:r>
              <w:rPr>
                <w:rFonts w:eastAsia="Times New Roman"/>
                <w:b/>
                <w:bCs/>
                <w:sz w:val="20"/>
                <w:szCs w:val="20"/>
              </w:rPr>
              <w:t>Low</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2ED14B0" w14:textId="77777777" w:rsidR="00B15D82" w:rsidRDefault="00AB15E0">
            <w:pPr>
              <w:jc w:val="center"/>
              <w:rPr>
                <w:rFonts w:eastAsia="Times New Roman"/>
                <w:b/>
                <w:bCs/>
                <w:sz w:val="20"/>
                <w:szCs w:val="20"/>
              </w:rPr>
            </w:pPr>
            <w:r>
              <w:rPr>
                <w:rFonts w:eastAsia="Times New Roman"/>
                <w:b/>
                <w:bCs/>
                <w:sz w:val="20"/>
                <w:szCs w:val="20"/>
              </w:rPr>
              <w:t>High</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3F7ED4" w14:textId="77777777" w:rsidR="00B15D82" w:rsidRDefault="00B15D82">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AF14B27" w14:textId="77777777" w:rsidR="00B15D82" w:rsidRDefault="00B15D82">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5DD0397" w14:textId="77777777" w:rsidR="00B15D82" w:rsidRDefault="00B15D82">
            <w:pPr>
              <w:rPr>
                <w:rFonts w:eastAsia="Times New Roman"/>
                <w:b/>
                <w:bCs/>
                <w:sz w:val="20"/>
                <w:szCs w:val="20"/>
              </w:rPr>
            </w:pPr>
          </w:p>
        </w:tc>
      </w:tr>
      <w:tr w:rsidR="00B15D82" w14:paraId="1E5B32ED"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5CF0D654" w14:textId="77777777" w:rsidR="00B15D82" w:rsidRDefault="00AB15E0">
            <w:pPr>
              <w:rPr>
                <w:rFonts w:eastAsia="Times New Roman"/>
                <w:b/>
                <w:bCs/>
                <w:sz w:val="20"/>
                <w:szCs w:val="20"/>
              </w:rPr>
            </w:pPr>
            <w:r>
              <w:rPr>
                <w:rFonts w:eastAsia="Times New Roman"/>
                <w:b/>
                <w:bCs/>
                <w:sz w:val="20"/>
                <w:szCs w:val="20"/>
              </w:rPr>
              <w:t>Disinfectants &amp; Disinfection By-Products</w:t>
            </w:r>
          </w:p>
        </w:tc>
      </w:tr>
      <w:tr w:rsidR="00B15D82" w14:paraId="20515CA8"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2BBD82D8" w14:textId="77777777" w:rsidR="00B15D82" w:rsidRDefault="00AB15E0">
            <w:pPr>
              <w:rPr>
                <w:rFonts w:eastAsia="Times New Roman"/>
                <w:sz w:val="20"/>
                <w:szCs w:val="20"/>
              </w:rPr>
            </w:pPr>
            <w:r>
              <w:rPr>
                <w:rFonts w:eastAsia="Times New Roman"/>
                <w:sz w:val="20"/>
                <w:szCs w:val="20"/>
              </w:rPr>
              <w:t>(There is convincing evidence that addition of a disinfectant is necessary for control of microbial contaminants)</w:t>
            </w:r>
          </w:p>
        </w:tc>
      </w:tr>
      <w:tr w:rsidR="00B15D82" w14:paraId="047CAF78"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C5C57BE" w14:textId="77777777" w:rsidR="00B15D82" w:rsidRDefault="00AB15E0">
            <w:pPr>
              <w:rPr>
                <w:rFonts w:eastAsia="Times New Roman"/>
                <w:sz w:val="20"/>
                <w:szCs w:val="20"/>
              </w:rPr>
            </w:pPr>
            <w:r>
              <w:rPr>
                <w:rFonts w:eastAsia="Times New Roman"/>
                <w:sz w:val="20"/>
                <w:szCs w:val="20"/>
              </w:rPr>
              <w:t>Chlorine (as Cl2)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D9F1580" w14:textId="77777777" w:rsidR="00B15D82" w:rsidRDefault="00AB15E0">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B08A48B" w14:textId="77777777" w:rsidR="00B15D82" w:rsidRDefault="00AB15E0">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59D488E" w14:textId="77777777" w:rsidR="00B15D82" w:rsidRDefault="00D655FF">
            <w:pPr>
              <w:jc w:val="center"/>
              <w:rPr>
                <w:rFonts w:eastAsia="Times New Roman"/>
                <w:sz w:val="20"/>
                <w:szCs w:val="20"/>
              </w:rPr>
            </w:pPr>
            <w:r>
              <w:rPr>
                <w:rFonts w:eastAsia="Times New Roman"/>
                <w:sz w:val="20"/>
                <w:szCs w:val="20"/>
              </w:rPr>
              <w:t>.85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DF5442F" w14:textId="77777777" w:rsidR="00B15D82" w:rsidRDefault="00D655FF">
            <w:pPr>
              <w:jc w:val="center"/>
              <w:rPr>
                <w:rFonts w:eastAsia="Times New Roman"/>
                <w:sz w:val="20"/>
                <w:szCs w:val="20"/>
              </w:rPr>
            </w:pPr>
            <w:r>
              <w:rPr>
                <w:rFonts w:eastAsia="Times New Roman"/>
                <w:sz w:val="20"/>
                <w:szCs w:val="20"/>
              </w:rPr>
              <w:t>.71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5457552" w14:textId="77777777" w:rsidR="00B15D82" w:rsidRDefault="00D655FF">
            <w:pPr>
              <w:jc w:val="center"/>
              <w:rPr>
                <w:rFonts w:eastAsia="Times New Roman"/>
                <w:sz w:val="20"/>
                <w:szCs w:val="20"/>
              </w:rPr>
            </w:pPr>
            <w:r>
              <w:rPr>
                <w:rFonts w:eastAsia="Times New Roman"/>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4B2B81C" w14:textId="77777777" w:rsidR="00B15D82" w:rsidRDefault="00D655FF">
            <w:pPr>
              <w:jc w:val="center"/>
              <w:rPr>
                <w:rFonts w:eastAsia="Times New Roman"/>
                <w:sz w:val="20"/>
                <w:szCs w:val="20"/>
              </w:rPr>
            </w:pPr>
            <w:r>
              <w:rPr>
                <w:rFonts w:eastAsia="Times New Roman"/>
                <w:sz w:val="20"/>
                <w:szCs w:val="20"/>
              </w:rPr>
              <w:t>2022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74DE489" w14:textId="77777777" w:rsidR="00B15D82" w:rsidRDefault="00AB15E0">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24537DC" w14:textId="77777777" w:rsidR="00B15D82" w:rsidRDefault="00AB15E0">
            <w:pPr>
              <w:rPr>
                <w:rFonts w:eastAsia="Times New Roman"/>
                <w:sz w:val="20"/>
                <w:szCs w:val="20"/>
              </w:rPr>
            </w:pPr>
            <w:r>
              <w:rPr>
                <w:rFonts w:eastAsia="Times New Roman"/>
                <w:sz w:val="20"/>
                <w:szCs w:val="20"/>
              </w:rPr>
              <w:t>Water additive used to control microbes</w:t>
            </w:r>
          </w:p>
        </w:tc>
      </w:tr>
      <w:tr w:rsidR="00B15D82" w14:paraId="438B6E6A"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E643914" w14:textId="77777777" w:rsidR="00B15D82" w:rsidRDefault="00AB15E0">
            <w:pPr>
              <w:rPr>
                <w:rFonts w:eastAsia="Times New Roman"/>
                <w:sz w:val="20"/>
                <w:szCs w:val="20"/>
              </w:rPr>
            </w:pPr>
            <w:proofErr w:type="spellStart"/>
            <w:r>
              <w:rPr>
                <w:rFonts w:eastAsia="Times New Roman"/>
                <w:sz w:val="20"/>
                <w:szCs w:val="20"/>
              </w:rPr>
              <w:t>Haloacetic</w:t>
            </w:r>
            <w:proofErr w:type="spellEnd"/>
            <w:r>
              <w:rPr>
                <w:rFonts w:eastAsia="Times New Roman"/>
                <w:sz w:val="20"/>
                <w:szCs w:val="20"/>
              </w:rPr>
              <w:t xml:space="preserve"> Acids (HAA5)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5EE8DBB" w14:textId="77777777" w:rsidR="00B15D82" w:rsidRDefault="00AB15E0">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BC01420" w14:textId="77777777" w:rsidR="00B15D82" w:rsidRDefault="00AB15E0">
            <w:pPr>
              <w:jc w:val="center"/>
              <w:rPr>
                <w:rFonts w:eastAsia="Times New Roman"/>
                <w:sz w:val="20"/>
                <w:szCs w:val="20"/>
              </w:rPr>
            </w:pPr>
            <w:r>
              <w:rPr>
                <w:rFonts w:eastAsia="Times New Roman"/>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2D0FD9F" w14:textId="77777777" w:rsidR="00B15D82" w:rsidRDefault="00D655FF">
            <w:pPr>
              <w:jc w:val="center"/>
              <w:rPr>
                <w:rFonts w:eastAsia="Times New Roman"/>
                <w:sz w:val="20"/>
                <w:szCs w:val="20"/>
              </w:rPr>
            </w:pPr>
            <w:r>
              <w:rPr>
                <w:rFonts w:eastAsia="Times New Roman"/>
                <w:sz w:val="20"/>
                <w:szCs w:val="20"/>
              </w:rPr>
              <w:t>1.75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69E891D" w14:textId="77777777" w:rsidR="00B15D82" w:rsidRDefault="00D655FF" w:rsidP="00D655FF">
            <w:pPr>
              <w:rPr>
                <w:rFonts w:eastAsia="Times New Roman"/>
                <w:sz w:val="20"/>
                <w:szCs w:val="20"/>
              </w:rPr>
            </w:pPr>
            <w:r>
              <w:rPr>
                <w:rFonts w:eastAsia="Times New Roman"/>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AFEFAE5" w14:textId="77777777" w:rsidR="00B15D82" w:rsidRDefault="00D655FF">
            <w:pPr>
              <w:jc w:val="center"/>
              <w:rPr>
                <w:rFonts w:eastAsia="Times New Roman"/>
                <w:sz w:val="20"/>
                <w:szCs w:val="20"/>
              </w:rPr>
            </w:pPr>
            <w:r>
              <w:rPr>
                <w:rFonts w:eastAsia="Times New Roman"/>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2EC0978" w14:textId="77777777" w:rsidR="00B15D82" w:rsidRDefault="00D655FF">
            <w:pPr>
              <w:jc w:val="center"/>
              <w:rPr>
                <w:rFonts w:eastAsia="Times New Roman"/>
                <w:sz w:val="20"/>
                <w:szCs w:val="20"/>
              </w:rPr>
            </w:pPr>
            <w:r>
              <w:rPr>
                <w:rFonts w:eastAsia="Times New Roman"/>
                <w:sz w:val="20"/>
                <w:szCs w:val="20"/>
              </w:rPr>
              <w:t>2022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434181D" w14:textId="77777777" w:rsidR="00B15D82" w:rsidRDefault="00AB15E0">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D8DCA00" w14:textId="77777777" w:rsidR="00B15D82" w:rsidRDefault="00AB15E0">
            <w:pPr>
              <w:rPr>
                <w:rFonts w:eastAsia="Times New Roman"/>
                <w:sz w:val="20"/>
                <w:szCs w:val="20"/>
              </w:rPr>
            </w:pPr>
            <w:r>
              <w:rPr>
                <w:rFonts w:eastAsia="Times New Roman"/>
                <w:sz w:val="20"/>
                <w:szCs w:val="20"/>
              </w:rPr>
              <w:t>By-product of drinking water chlorination</w:t>
            </w:r>
          </w:p>
        </w:tc>
      </w:tr>
      <w:tr w:rsidR="00B15D82" w14:paraId="174F331F"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717C1A2" w14:textId="77777777" w:rsidR="00B15D82" w:rsidRDefault="00AB15E0">
            <w:pPr>
              <w:rPr>
                <w:rFonts w:eastAsia="Times New Roman"/>
                <w:sz w:val="20"/>
                <w:szCs w:val="20"/>
              </w:rPr>
            </w:pPr>
            <w:r>
              <w:rPr>
                <w:rFonts w:eastAsia="Times New Roman"/>
                <w:sz w:val="20"/>
                <w:szCs w:val="20"/>
              </w:rPr>
              <w:t>TTHMs [Total Trihalomethanes]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56C379F" w14:textId="77777777" w:rsidR="00B15D82" w:rsidRDefault="00AB15E0">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39EAB72" w14:textId="77777777" w:rsidR="00B15D82" w:rsidRDefault="00AB15E0">
            <w:pPr>
              <w:jc w:val="center"/>
              <w:rPr>
                <w:rFonts w:eastAsia="Times New Roman"/>
                <w:sz w:val="20"/>
                <w:szCs w:val="20"/>
              </w:rPr>
            </w:pPr>
            <w:r>
              <w:rPr>
                <w:rFonts w:eastAsia="Times New Roman"/>
                <w:sz w:val="20"/>
                <w:szCs w:val="20"/>
              </w:rPr>
              <w:t>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92428B4" w14:textId="77777777" w:rsidR="00B15D82" w:rsidRDefault="00D655FF">
            <w:pPr>
              <w:jc w:val="center"/>
              <w:rPr>
                <w:rFonts w:eastAsia="Times New Roman"/>
                <w:sz w:val="20"/>
                <w:szCs w:val="20"/>
              </w:rPr>
            </w:pPr>
            <w:r>
              <w:rPr>
                <w:rFonts w:eastAsia="Times New Roman"/>
                <w:sz w:val="20"/>
                <w:szCs w:val="20"/>
              </w:rPr>
              <w:t>14.5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B3A57A2" w14:textId="77777777" w:rsidR="00B15D82" w:rsidRDefault="007F3681" w:rsidP="00D655FF">
            <w:pPr>
              <w:rPr>
                <w:rFonts w:eastAsia="Times New Roman"/>
                <w:sz w:val="20"/>
                <w:szCs w:val="20"/>
              </w:rPr>
            </w:pPr>
            <w:r>
              <w:rPr>
                <w:rFonts w:eastAsia="Times New Roman"/>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840BE50" w14:textId="77777777" w:rsidR="00B15D82" w:rsidRDefault="00D655FF">
            <w:pPr>
              <w:jc w:val="center"/>
              <w:rPr>
                <w:rFonts w:eastAsia="Times New Roman"/>
                <w:sz w:val="20"/>
                <w:szCs w:val="20"/>
              </w:rPr>
            </w:pPr>
            <w:r>
              <w:rPr>
                <w:rFonts w:eastAsia="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6D1E273" w14:textId="77777777" w:rsidR="00B15D82" w:rsidRDefault="007F3681">
            <w:pPr>
              <w:jc w:val="center"/>
              <w:rPr>
                <w:rFonts w:eastAsia="Times New Roman"/>
                <w:sz w:val="20"/>
                <w:szCs w:val="20"/>
              </w:rPr>
            </w:pPr>
            <w:r>
              <w:rPr>
                <w:rFonts w:eastAsia="Times New Roman"/>
                <w:sz w:val="20"/>
                <w:szCs w:val="20"/>
              </w:rPr>
              <w:t>2022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CE91206" w14:textId="77777777" w:rsidR="00B15D82" w:rsidRDefault="00AB15E0">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4652527" w14:textId="77777777" w:rsidR="00B15D82" w:rsidRDefault="00AB15E0">
            <w:pPr>
              <w:rPr>
                <w:rFonts w:eastAsia="Times New Roman"/>
                <w:sz w:val="20"/>
                <w:szCs w:val="20"/>
              </w:rPr>
            </w:pPr>
            <w:r>
              <w:rPr>
                <w:rFonts w:eastAsia="Times New Roman"/>
                <w:sz w:val="20"/>
                <w:szCs w:val="20"/>
              </w:rPr>
              <w:t>By-product of drinking water disinfection</w:t>
            </w:r>
          </w:p>
        </w:tc>
      </w:tr>
      <w:tr w:rsidR="00B15D82" w14:paraId="557071F0"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5468D998" w14:textId="77777777" w:rsidR="00B15D82" w:rsidRDefault="00AB15E0">
            <w:pPr>
              <w:rPr>
                <w:rFonts w:eastAsia="Times New Roman"/>
                <w:b/>
                <w:bCs/>
                <w:sz w:val="20"/>
                <w:szCs w:val="20"/>
              </w:rPr>
            </w:pPr>
            <w:r>
              <w:rPr>
                <w:rFonts w:eastAsia="Times New Roman"/>
                <w:b/>
                <w:bCs/>
                <w:sz w:val="20"/>
                <w:szCs w:val="20"/>
              </w:rPr>
              <w:t>Inorganic Contaminants</w:t>
            </w:r>
          </w:p>
        </w:tc>
      </w:tr>
      <w:tr w:rsidR="00B15D82" w14:paraId="0DB3D4A8"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5CFD63C" w14:textId="77777777" w:rsidR="00B15D82" w:rsidRDefault="00AB15E0">
            <w:pPr>
              <w:rPr>
                <w:rFonts w:eastAsia="Times New Roman"/>
                <w:sz w:val="20"/>
                <w:szCs w:val="20"/>
              </w:rPr>
            </w:pPr>
            <w:r>
              <w:rPr>
                <w:rFonts w:eastAsia="Times New Roman"/>
                <w:sz w:val="20"/>
                <w:szCs w:val="20"/>
              </w:rPr>
              <w:t>Barium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15A91AB" w14:textId="77777777" w:rsidR="00B15D82" w:rsidRDefault="00AB15E0">
            <w:pPr>
              <w:jc w:val="cente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A9306BE" w14:textId="77777777" w:rsidR="00B15D82" w:rsidRDefault="00AB15E0">
            <w:pPr>
              <w:jc w:val="cente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57674A6" w14:textId="77777777" w:rsidR="00B15D82" w:rsidRDefault="00AB15E0">
            <w:pPr>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C65E50A" w14:textId="77777777" w:rsidR="00B15D82" w:rsidRDefault="00AB15E0">
            <w:pPr>
              <w:jc w:val="center"/>
              <w:rPr>
                <w:rFonts w:eastAsia="Times New Roman"/>
                <w:sz w:val="20"/>
                <w:szCs w:val="20"/>
              </w:rPr>
            </w:pPr>
            <w:r>
              <w:rPr>
                <w:rFonts w:eastAsia="Times New Roman"/>
                <w:sz w:val="20"/>
                <w:szCs w:val="20"/>
              </w:rPr>
              <w:t>.006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C107737" w14:textId="77777777" w:rsidR="00B15D82" w:rsidRDefault="00AB15E0">
            <w:pPr>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EBA56DD" w14:textId="77777777" w:rsidR="00B15D82" w:rsidRDefault="00AB15E0">
            <w:pPr>
              <w:jc w:val="center"/>
              <w:rPr>
                <w:rFonts w:eastAsia="Times New Roman"/>
                <w:sz w:val="20"/>
                <w:szCs w:val="20"/>
              </w:rPr>
            </w:pPr>
            <w:r>
              <w:rPr>
                <w:rFonts w:eastAsia="Times New Roman"/>
                <w:sz w:val="20"/>
                <w:szCs w:val="20"/>
              </w:rPr>
              <w:t>2021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DA34CFB" w14:textId="77777777" w:rsidR="00B15D82" w:rsidRDefault="00AB15E0">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CCCF3DA" w14:textId="77777777" w:rsidR="00B15D82" w:rsidRDefault="00AB15E0">
            <w:pPr>
              <w:rPr>
                <w:rFonts w:eastAsia="Times New Roman"/>
                <w:sz w:val="20"/>
                <w:szCs w:val="20"/>
              </w:rPr>
            </w:pPr>
            <w:r>
              <w:rPr>
                <w:rFonts w:eastAsia="Times New Roman"/>
                <w:sz w:val="20"/>
                <w:szCs w:val="20"/>
              </w:rPr>
              <w:t>Discharge of drilling wastes; Discharge from metal refineries; Erosion of natural deposits</w:t>
            </w:r>
          </w:p>
        </w:tc>
      </w:tr>
      <w:tr w:rsidR="00B15D82" w14:paraId="2E97E0DE" w14:textId="77777777" w:rsidTr="004D5F4E">
        <w:trPr>
          <w:trHeight w:val="615"/>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6F1D838" w14:textId="77777777" w:rsidR="00B15D82" w:rsidRDefault="00AB15E0">
            <w:pPr>
              <w:rPr>
                <w:rFonts w:eastAsia="Times New Roman"/>
                <w:sz w:val="20"/>
                <w:szCs w:val="20"/>
              </w:rPr>
            </w:pPr>
            <w:r>
              <w:rPr>
                <w:rFonts w:eastAsia="Times New Roman"/>
                <w:sz w:val="20"/>
                <w:szCs w:val="20"/>
              </w:rPr>
              <w:t>Nitrate [measured as Nitrogen]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700B61C" w14:textId="77777777" w:rsidR="00B15D82" w:rsidRDefault="00AB15E0">
            <w:pPr>
              <w:jc w:val="cente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1571AE1" w14:textId="77777777" w:rsidR="00B15D82" w:rsidRDefault="00AB15E0">
            <w:pPr>
              <w:jc w:val="cente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5AEE0E4" w14:textId="77777777" w:rsidR="00B15D82" w:rsidRDefault="007F3681" w:rsidP="007F3681">
            <w:pPr>
              <w:rPr>
                <w:rFonts w:eastAsia="Times New Roman"/>
                <w:sz w:val="20"/>
                <w:szCs w:val="20"/>
              </w:rPr>
            </w:pPr>
            <w:r>
              <w:rPr>
                <w:rFonts w:eastAsia="Times New Roman"/>
                <w:sz w:val="20"/>
                <w:szCs w:val="20"/>
              </w:rPr>
              <w:t>4.6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0F63252" w14:textId="77777777" w:rsidR="00B15D82" w:rsidRDefault="007F3681">
            <w:pPr>
              <w:jc w:val="center"/>
              <w:rPr>
                <w:rFonts w:eastAsia="Times New Roman"/>
                <w:sz w:val="20"/>
                <w:szCs w:val="20"/>
              </w:rPr>
            </w:pPr>
            <w:r>
              <w:rPr>
                <w:rFonts w:eastAsia="Times New Roman"/>
                <w:sz w:val="20"/>
                <w:szCs w:val="20"/>
              </w:rPr>
              <w:t>&lt;1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FF52833" w14:textId="77777777" w:rsidR="00B15D82" w:rsidRDefault="007F3681">
            <w:pPr>
              <w:jc w:val="center"/>
              <w:rPr>
                <w:rFonts w:eastAsia="Times New Roman"/>
                <w:sz w:val="20"/>
                <w:szCs w:val="20"/>
              </w:rPr>
            </w:pPr>
            <w:r>
              <w:rPr>
                <w:rFonts w:eastAsia="Times New Roman"/>
                <w:sz w:val="20"/>
                <w:szCs w:val="20"/>
              </w:rPr>
              <w:t>9.1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B13EDC1" w14:textId="77777777" w:rsidR="00B15D82" w:rsidRDefault="007F3681">
            <w:pPr>
              <w:jc w:val="center"/>
              <w:rPr>
                <w:rFonts w:eastAsia="Times New Roman"/>
                <w:sz w:val="20"/>
                <w:szCs w:val="20"/>
              </w:rPr>
            </w:pPr>
            <w:r>
              <w:rPr>
                <w:rFonts w:eastAsia="Times New Roman"/>
                <w:sz w:val="20"/>
                <w:szCs w:val="20"/>
              </w:rPr>
              <w:t>2022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694D04D" w14:textId="77777777" w:rsidR="00B15D82" w:rsidRDefault="00AB15E0">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6081198" w14:textId="77777777" w:rsidR="004D5F4E" w:rsidRDefault="00AB15E0">
            <w:pPr>
              <w:rPr>
                <w:rFonts w:eastAsia="Times New Roman"/>
                <w:sz w:val="20"/>
                <w:szCs w:val="20"/>
              </w:rPr>
            </w:pPr>
            <w:r>
              <w:rPr>
                <w:rFonts w:eastAsia="Times New Roman"/>
                <w:sz w:val="20"/>
                <w:szCs w:val="20"/>
              </w:rPr>
              <w:t>Runoff from fertilizer use; Leaching from septic tanks, sewage; Erosion of natural deposits</w:t>
            </w:r>
          </w:p>
        </w:tc>
      </w:tr>
      <w:tr w:rsidR="004D5F4E" w14:paraId="6117D7DA" w14:textId="77777777" w:rsidTr="004D5F4E">
        <w:trPr>
          <w:trHeight w:val="615"/>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39A66D0" w14:textId="77777777" w:rsidR="004D5F4E" w:rsidRDefault="004D5F4E">
            <w:pPr>
              <w:rPr>
                <w:rFonts w:eastAsia="Times New Roman"/>
                <w:sz w:val="20"/>
                <w:szCs w:val="20"/>
              </w:rPr>
            </w:pPr>
            <w:r>
              <w:rPr>
                <w:rFonts w:eastAsia="Times New Roman"/>
                <w:sz w:val="20"/>
                <w:szCs w:val="20"/>
              </w:rPr>
              <w:t>Nickel (ug/l)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566FBF3" w14:textId="77777777" w:rsidR="004D5F4E" w:rsidRDefault="00263EE2">
            <w:pPr>
              <w:jc w:val="center"/>
              <w:rPr>
                <w:rFonts w:eastAsia="Times New Roman"/>
                <w:sz w:val="20"/>
                <w:szCs w:val="20"/>
              </w:rPr>
            </w:pPr>
            <w:r>
              <w:rPr>
                <w:rFonts w:eastAsia="Times New Roman"/>
                <w:sz w:val="20"/>
                <w:szCs w:val="20"/>
              </w:rPr>
              <w:t>NA</w:t>
            </w:r>
            <w:r w:rsidR="004D5F4E">
              <w:rPr>
                <w:rFonts w:eastAsia="Times New Roman"/>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ADC7091" w14:textId="77777777" w:rsidR="004D5F4E" w:rsidRDefault="00263EE2">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5D75BF7" w14:textId="77777777" w:rsidR="004D5F4E" w:rsidRDefault="004D5F4E">
            <w:pPr>
              <w:jc w:val="center"/>
              <w:rPr>
                <w:rFonts w:eastAsia="Times New Roman"/>
                <w:sz w:val="20"/>
                <w:szCs w:val="20"/>
              </w:rPr>
            </w:pPr>
            <w:r>
              <w:rPr>
                <w:rFonts w:eastAsia="Times New Roman"/>
                <w:sz w:val="20"/>
                <w:szCs w:val="20"/>
              </w:rPr>
              <w:t>4.6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1F00525" w14:textId="77777777" w:rsidR="004D5F4E" w:rsidRDefault="004D5F4E">
            <w:pPr>
              <w:jc w:val="center"/>
              <w:rPr>
                <w:rFonts w:eastAsia="Times New Roman"/>
                <w:sz w:val="20"/>
                <w:szCs w:val="20"/>
              </w:rPr>
            </w:pPr>
            <w:r>
              <w:rPr>
                <w:rFonts w:eastAsia="Times New Roman"/>
                <w:sz w:val="20"/>
                <w:szCs w:val="20"/>
              </w:rPr>
              <w:t>3.9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002445E" w14:textId="77777777" w:rsidR="004D5F4E" w:rsidRDefault="004D5F4E">
            <w:pPr>
              <w:jc w:val="center"/>
              <w:rPr>
                <w:rFonts w:eastAsia="Times New Roman"/>
                <w:sz w:val="20"/>
                <w:szCs w:val="20"/>
              </w:rPr>
            </w:pPr>
            <w:r>
              <w:rPr>
                <w:rFonts w:eastAsia="Times New Roman"/>
                <w:sz w:val="20"/>
                <w:szCs w:val="20"/>
              </w:rPr>
              <w:t>4.6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205A185" w14:textId="77777777" w:rsidR="004D5F4E" w:rsidRDefault="004D5F4E">
            <w:pPr>
              <w:jc w:val="center"/>
              <w:rPr>
                <w:rFonts w:eastAsia="Times New Roman"/>
                <w:sz w:val="20"/>
                <w:szCs w:val="20"/>
              </w:rPr>
            </w:pPr>
            <w:r>
              <w:rPr>
                <w:rFonts w:eastAsia="Times New Roman"/>
                <w:sz w:val="20"/>
                <w:szCs w:val="20"/>
              </w:rPr>
              <w:t>2021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D1216DA" w14:textId="77777777" w:rsidR="004D5F4E" w:rsidRDefault="004D5F4E">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A037121" w14:textId="77777777" w:rsidR="004D5F4E" w:rsidRDefault="004D5F4E">
            <w:pPr>
              <w:rPr>
                <w:rFonts w:eastAsia="Times New Roman"/>
                <w:sz w:val="20"/>
                <w:szCs w:val="20"/>
              </w:rPr>
            </w:pPr>
            <w:r>
              <w:rPr>
                <w:rFonts w:eastAsia="Times New Roman"/>
                <w:sz w:val="20"/>
                <w:szCs w:val="20"/>
              </w:rPr>
              <w:t>Sources include rock and minerals in groundwater, nickel plated pipe.</w:t>
            </w:r>
          </w:p>
        </w:tc>
      </w:tr>
      <w:tr w:rsidR="00B15D82" w14:paraId="7D3AEEBF"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6AC0B05E" w14:textId="77777777" w:rsidR="00B15D82" w:rsidRDefault="00AB15E0">
            <w:pPr>
              <w:rPr>
                <w:rFonts w:eastAsia="Times New Roman"/>
                <w:b/>
                <w:bCs/>
                <w:sz w:val="20"/>
                <w:szCs w:val="20"/>
              </w:rPr>
            </w:pPr>
            <w:r>
              <w:rPr>
                <w:rFonts w:eastAsia="Times New Roman"/>
                <w:b/>
                <w:bCs/>
                <w:sz w:val="20"/>
                <w:szCs w:val="20"/>
              </w:rPr>
              <w:lastRenderedPageBreak/>
              <w:t>Radioactive Contaminants</w:t>
            </w:r>
          </w:p>
        </w:tc>
      </w:tr>
      <w:tr w:rsidR="00B15D82" w14:paraId="150B8866"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8E6051B" w14:textId="77777777" w:rsidR="00B15D82" w:rsidRDefault="00AB15E0">
            <w:pPr>
              <w:rPr>
                <w:rFonts w:eastAsia="Times New Roman"/>
                <w:sz w:val="20"/>
                <w:szCs w:val="20"/>
              </w:rPr>
            </w:pPr>
            <w:r>
              <w:rPr>
                <w:rFonts w:eastAsia="Times New Roman"/>
                <w:sz w:val="20"/>
                <w:szCs w:val="20"/>
              </w:rPr>
              <w:t>Alpha emitters (</w:t>
            </w:r>
            <w:proofErr w:type="spellStart"/>
            <w:r>
              <w:rPr>
                <w:rFonts w:eastAsia="Times New Roman"/>
                <w:sz w:val="20"/>
                <w:szCs w:val="20"/>
              </w:rPr>
              <w:t>pCi</w:t>
            </w:r>
            <w:proofErr w:type="spellEnd"/>
            <w:r>
              <w:rPr>
                <w:rFonts w:eastAsia="Times New Roman"/>
                <w:sz w:val="20"/>
                <w:szCs w:val="20"/>
              </w:rPr>
              <w:t>/L)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B5EB00F" w14:textId="77777777" w:rsidR="00B15D82" w:rsidRDefault="00AB15E0">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A94DB5B" w14:textId="77777777" w:rsidR="00B15D82" w:rsidRDefault="00AB15E0">
            <w:pPr>
              <w:jc w:val="center"/>
              <w:rPr>
                <w:rFonts w:eastAsia="Times New Roman"/>
                <w:sz w:val="20"/>
                <w:szCs w:val="20"/>
              </w:rPr>
            </w:pPr>
            <w:r>
              <w:rPr>
                <w:rFonts w:eastAsia="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BB01CD5" w14:textId="77777777" w:rsidR="00B15D82" w:rsidRDefault="007F3681" w:rsidP="007F3681">
            <w:pPr>
              <w:rPr>
                <w:rFonts w:eastAsia="Times New Roman"/>
                <w:sz w:val="20"/>
                <w:szCs w:val="20"/>
              </w:rPr>
            </w:pPr>
            <w:r>
              <w:rPr>
                <w:rFonts w:eastAsia="Times New Roman"/>
                <w:sz w:val="20"/>
                <w:szCs w:val="20"/>
              </w:rPr>
              <w:t>7.3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E4EEB00" w14:textId="77777777" w:rsidR="00B15D82" w:rsidRDefault="007F3681">
            <w:pPr>
              <w:jc w:val="center"/>
              <w:rPr>
                <w:rFonts w:eastAsia="Times New Roman"/>
                <w:sz w:val="20"/>
                <w:szCs w:val="20"/>
              </w:rPr>
            </w:pPr>
            <w:r>
              <w:rPr>
                <w:rFonts w:eastAsia="Times New Roman"/>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49A2DBF" w14:textId="77777777" w:rsidR="00B15D82" w:rsidRDefault="007F3681">
            <w:pPr>
              <w:jc w:val="center"/>
              <w:rPr>
                <w:rFonts w:eastAsia="Times New Roman"/>
                <w:sz w:val="20"/>
                <w:szCs w:val="20"/>
              </w:rPr>
            </w:pPr>
            <w:r>
              <w:rPr>
                <w:rFonts w:eastAsia="Times New Roman"/>
                <w:sz w:val="20"/>
                <w:szCs w:val="20"/>
              </w:rPr>
              <w:t>14.8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9D9F4EB" w14:textId="77777777" w:rsidR="00B15D82" w:rsidRDefault="007F3681">
            <w:pPr>
              <w:jc w:val="center"/>
              <w:rPr>
                <w:rFonts w:eastAsia="Times New Roman"/>
                <w:sz w:val="20"/>
                <w:szCs w:val="20"/>
              </w:rPr>
            </w:pPr>
            <w:r>
              <w:rPr>
                <w:rFonts w:eastAsia="Times New Roman"/>
                <w:sz w:val="20"/>
                <w:szCs w:val="20"/>
              </w:rPr>
              <w:t>2022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995B104" w14:textId="77777777" w:rsidR="00B15D82" w:rsidRDefault="00AB15E0">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EB4B189" w14:textId="77777777" w:rsidR="00B15D82" w:rsidRDefault="00AB15E0">
            <w:pPr>
              <w:rPr>
                <w:rFonts w:eastAsia="Times New Roman"/>
                <w:sz w:val="20"/>
                <w:szCs w:val="20"/>
              </w:rPr>
            </w:pPr>
            <w:r>
              <w:rPr>
                <w:rFonts w:eastAsia="Times New Roman"/>
                <w:sz w:val="20"/>
                <w:szCs w:val="20"/>
              </w:rPr>
              <w:t>Erosion of natural deposits</w:t>
            </w:r>
          </w:p>
        </w:tc>
      </w:tr>
      <w:tr w:rsidR="00B15D82" w14:paraId="7896185A"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67C6A4C" w14:textId="77777777" w:rsidR="00B15D82" w:rsidRDefault="00AB15E0">
            <w:pPr>
              <w:rPr>
                <w:rFonts w:eastAsia="Times New Roman"/>
                <w:sz w:val="20"/>
                <w:szCs w:val="20"/>
              </w:rPr>
            </w:pPr>
            <w:r>
              <w:rPr>
                <w:rFonts w:eastAsia="Times New Roman"/>
                <w:sz w:val="20"/>
                <w:szCs w:val="20"/>
              </w:rPr>
              <w:t>Radium (combined 226/228) (</w:t>
            </w:r>
            <w:proofErr w:type="spellStart"/>
            <w:r>
              <w:rPr>
                <w:rFonts w:eastAsia="Times New Roman"/>
                <w:sz w:val="20"/>
                <w:szCs w:val="20"/>
              </w:rPr>
              <w:t>pCi</w:t>
            </w:r>
            <w:proofErr w:type="spellEnd"/>
            <w:r>
              <w:rPr>
                <w:rFonts w:eastAsia="Times New Roman"/>
                <w:sz w:val="20"/>
                <w:szCs w:val="20"/>
              </w:rPr>
              <w:t>/L)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E06DD1F" w14:textId="77777777" w:rsidR="00B15D82" w:rsidRDefault="00AB15E0">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85DBD51" w14:textId="77777777" w:rsidR="00B15D82" w:rsidRDefault="00AB15E0">
            <w:pPr>
              <w:jc w:val="center"/>
              <w:rPr>
                <w:rFonts w:eastAsia="Times New Roman"/>
                <w:sz w:val="20"/>
                <w:szCs w:val="20"/>
              </w:rPr>
            </w:pPr>
            <w:r>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F3471BE" w14:textId="77777777" w:rsidR="00B15D82" w:rsidRDefault="007F3681">
            <w:pPr>
              <w:jc w:val="center"/>
              <w:rPr>
                <w:rFonts w:eastAsia="Times New Roman"/>
                <w:sz w:val="20"/>
                <w:szCs w:val="20"/>
              </w:rPr>
            </w:pPr>
            <w:r>
              <w:rPr>
                <w:rFonts w:eastAsia="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9FC4B08" w14:textId="77777777" w:rsidR="00B15D82" w:rsidRDefault="007F3681">
            <w:pPr>
              <w:jc w:val="center"/>
              <w:rPr>
                <w:rFonts w:eastAsia="Times New Roman"/>
                <w:sz w:val="20"/>
                <w:szCs w:val="20"/>
              </w:rPr>
            </w:pPr>
            <w:r>
              <w:rPr>
                <w:rFonts w:eastAsia="Times New Roman"/>
                <w:sz w:val="20"/>
                <w:szCs w:val="20"/>
              </w:rPr>
              <w:t>1.82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ED756EA" w14:textId="77777777" w:rsidR="00B15D82" w:rsidRDefault="007F3681">
            <w:pPr>
              <w:jc w:val="center"/>
              <w:rPr>
                <w:rFonts w:eastAsia="Times New Roman"/>
                <w:sz w:val="20"/>
                <w:szCs w:val="20"/>
              </w:rPr>
            </w:pPr>
            <w:r>
              <w:rPr>
                <w:rFonts w:eastAsia="Times New Roman"/>
                <w:sz w:val="20"/>
                <w:szCs w:val="20"/>
              </w:rPr>
              <w:t>5.35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62DFCC9" w14:textId="77777777" w:rsidR="00B15D82" w:rsidRDefault="007F3681">
            <w:pPr>
              <w:jc w:val="center"/>
              <w:rPr>
                <w:rFonts w:eastAsia="Times New Roman"/>
                <w:sz w:val="20"/>
                <w:szCs w:val="20"/>
              </w:rPr>
            </w:pPr>
            <w:r>
              <w:rPr>
                <w:rFonts w:eastAsia="Times New Roman"/>
                <w:sz w:val="20"/>
                <w:szCs w:val="20"/>
              </w:rPr>
              <w:t>2022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D47AA8C" w14:textId="77777777" w:rsidR="00B15D82" w:rsidRDefault="00AB15E0">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1669CB2" w14:textId="77777777" w:rsidR="00B15D82" w:rsidRDefault="00AB15E0">
            <w:pPr>
              <w:rPr>
                <w:rFonts w:eastAsia="Times New Roman"/>
                <w:sz w:val="20"/>
                <w:szCs w:val="20"/>
              </w:rPr>
            </w:pPr>
            <w:r>
              <w:rPr>
                <w:rFonts w:eastAsia="Times New Roman"/>
                <w:sz w:val="20"/>
                <w:szCs w:val="20"/>
              </w:rPr>
              <w:t>Erosion of natural deposits</w:t>
            </w:r>
          </w:p>
        </w:tc>
      </w:tr>
      <w:tr w:rsidR="00B15D82" w14:paraId="444C1564"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31311DAC" w14:textId="77777777" w:rsidR="00B15D82" w:rsidRDefault="00AB15E0">
            <w:pPr>
              <w:rPr>
                <w:rFonts w:eastAsia="Times New Roman"/>
                <w:b/>
                <w:bCs/>
                <w:sz w:val="20"/>
                <w:szCs w:val="20"/>
              </w:rPr>
            </w:pPr>
            <w:r>
              <w:rPr>
                <w:rFonts w:eastAsia="Times New Roman"/>
                <w:b/>
                <w:bCs/>
                <w:sz w:val="20"/>
                <w:szCs w:val="20"/>
              </w:rPr>
              <w:t>Synthetic organic contaminants including pesticides and herbicides</w:t>
            </w:r>
          </w:p>
        </w:tc>
      </w:tr>
      <w:tr w:rsidR="00B15D82" w14:paraId="3F9D2536"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5DD893A" w14:textId="77777777" w:rsidR="00B15D82" w:rsidRDefault="00AB15E0">
            <w:pPr>
              <w:rPr>
                <w:rFonts w:eastAsia="Times New Roman"/>
                <w:sz w:val="20"/>
                <w:szCs w:val="20"/>
              </w:rPr>
            </w:pPr>
            <w:proofErr w:type="spellStart"/>
            <w:r>
              <w:rPr>
                <w:rFonts w:eastAsia="Times New Roman"/>
                <w:sz w:val="20"/>
                <w:szCs w:val="20"/>
              </w:rPr>
              <w:t>Dibromochloropropane</w:t>
            </w:r>
            <w:proofErr w:type="spellEnd"/>
            <w:r>
              <w:rPr>
                <w:rFonts w:eastAsia="Times New Roman"/>
                <w:sz w:val="20"/>
                <w:szCs w:val="20"/>
              </w:rPr>
              <w:t xml:space="preserve"> (DBCP) (ppt)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EE63F21" w14:textId="77777777" w:rsidR="00B15D82" w:rsidRDefault="00AB15E0">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2108C49" w14:textId="77777777" w:rsidR="00B15D82" w:rsidRDefault="00AB15E0">
            <w:pPr>
              <w:jc w:val="center"/>
              <w:rPr>
                <w:rFonts w:eastAsia="Times New Roman"/>
                <w:sz w:val="20"/>
                <w:szCs w:val="20"/>
              </w:rPr>
            </w:pPr>
            <w:r>
              <w:rPr>
                <w:rFonts w:eastAsia="Times New Roman"/>
                <w:sz w:val="20"/>
                <w:szCs w:val="20"/>
              </w:rPr>
              <w:t>200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FE2A84F" w14:textId="77777777" w:rsidR="00B15D82" w:rsidRDefault="007F3681">
            <w:pPr>
              <w:jc w:val="center"/>
              <w:rPr>
                <w:rFonts w:eastAsia="Times New Roman"/>
                <w:sz w:val="20"/>
                <w:szCs w:val="20"/>
              </w:rPr>
            </w:pPr>
            <w:r>
              <w:rPr>
                <w:rFonts w:eastAsia="Times New Roman"/>
                <w:sz w:val="20"/>
                <w:szCs w:val="20"/>
              </w:rPr>
              <w:t>34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55FA5BA" w14:textId="77777777" w:rsidR="00B15D82" w:rsidRDefault="007F3681">
            <w:pPr>
              <w:jc w:val="center"/>
              <w:rPr>
                <w:rFonts w:eastAsia="Times New Roman"/>
                <w:sz w:val="20"/>
                <w:szCs w:val="20"/>
              </w:rPr>
            </w:pPr>
            <w:r>
              <w:rPr>
                <w:rFonts w:eastAsia="Times New Roman"/>
                <w:sz w:val="20"/>
                <w:szCs w:val="20"/>
              </w:rPr>
              <w:t>10.8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165D843" w14:textId="77777777" w:rsidR="00B15D82" w:rsidRDefault="00AB15E0">
            <w:pPr>
              <w:jc w:val="center"/>
              <w:rPr>
                <w:rFonts w:eastAsia="Times New Roman"/>
                <w:sz w:val="20"/>
                <w:szCs w:val="20"/>
              </w:rPr>
            </w:pPr>
            <w:r>
              <w:rPr>
                <w:rFonts w:eastAsia="Times New Roman"/>
                <w:sz w:val="20"/>
                <w:szCs w:val="20"/>
              </w:rPr>
              <w:t>50.4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B2680BE" w14:textId="77777777" w:rsidR="00B15D82" w:rsidRDefault="007F3681">
            <w:pPr>
              <w:jc w:val="center"/>
              <w:rPr>
                <w:rFonts w:eastAsia="Times New Roman"/>
                <w:sz w:val="20"/>
                <w:szCs w:val="20"/>
              </w:rPr>
            </w:pPr>
            <w:r>
              <w:rPr>
                <w:rFonts w:eastAsia="Times New Roman"/>
                <w:sz w:val="20"/>
                <w:szCs w:val="20"/>
              </w:rPr>
              <w:t>2022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F25E359" w14:textId="77777777" w:rsidR="00B15D82" w:rsidRDefault="00AB15E0">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B8F9D95" w14:textId="77777777" w:rsidR="00B15D82" w:rsidRDefault="00AB15E0">
            <w:pPr>
              <w:rPr>
                <w:rFonts w:eastAsia="Times New Roman"/>
                <w:sz w:val="20"/>
                <w:szCs w:val="20"/>
              </w:rPr>
            </w:pPr>
            <w:r>
              <w:rPr>
                <w:rFonts w:eastAsia="Times New Roman"/>
                <w:sz w:val="20"/>
                <w:szCs w:val="20"/>
              </w:rPr>
              <w:t>Runoff/leaching from soil fumigant used on soybeans, cotton, pineapples, and orchards</w:t>
            </w:r>
          </w:p>
        </w:tc>
      </w:tr>
    </w:tbl>
    <w:p w14:paraId="0AA9586B" w14:textId="77777777" w:rsidR="00B15D82" w:rsidRDefault="00B15D82">
      <w:pPr>
        <w:rPr>
          <w:rFonts w:eastAsia="Times New Roman"/>
          <w:vanish/>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00"/>
        <w:gridCol w:w="713"/>
        <w:gridCol w:w="368"/>
        <w:gridCol w:w="635"/>
        <w:gridCol w:w="724"/>
        <w:gridCol w:w="1090"/>
        <w:gridCol w:w="901"/>
        <w:gridCol w:w="2713"/>
      </w:tblGrid>
      <w:tr w:rsidR="00B15D82" w14:paraId="5002D819" w14:textId="7777777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DB1C582" w14:textId="77777777" w:rsidR="00B15D82" w:rsidRDefault="00AB15E0">
            <w:pPr>
              <w:jc w:val="center"/>
              <w:rPr>
                <w:rFonts w:eastAsia="Times New Roman"/>
                <w:b/>
                <w:bCs/>
                <w:sz w:val="20"/>
                <w:szCs w:val="20"/>
              </w:rPr>
            </w:pPr>
            <w:r>
              <w:rPr>
                <w:rFonts w:eastAsia="Times New Roman"/>
                <w:b/>
                <w:bCs/>
                <w:sz w:val="20"/>
                <w:szCs w:val="20"/>
              </w:rPr>
              <w:t>Contaminants</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7F2CE63" w14:textId="77777777" w:rsidR="00B15D82" w:rsidRDefault="00AB15E0">
            <w:pPr>
              <w:jc w:val="center"/>
              <w:rPr>
                <w:rFonts w:eastAsia="Times New Roman"/>
                <w:b/>
                <w:bCs/>
                <w:sz w:val="20"/>
                <w:szCs w:val="20"/>
              </w:rPr>
            </w:pPr>
            <w:r>
              <w:rPr>
                <w:rFonts w:eastAsia="Times New Roman"/>
                <w:b/>
                <w:bCs/>
                <w:sz w:val="20"/>
                <w:szCs w:val="20"/>
              </w:rPr>
              <w:t>MCLG</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8E494B7" w14:textId="77777777" w:rsidR="00B15D82" w:rsidRDefault="00AB15E0">
            <w:pPr>
              <w:jc w:val="center"/>
              <w:rPr>
                <w:rFonts w:eastAsia="Times New Roman"/>
                <w:b/>
                <w:bCs/>
                <w:sz w:val="20"/>
                <w:szCs w:val="20"/>
              </w:rPr>
            </w:pPr>
            <w:r>
              <w:rPr>
                <w:rFonts w:eastAsia="Times New Roman"/>
                <w:b/>
                <w:bCs/>
                <w:sz w:val="20"/>
                <w:szCs w:val="20"/>
              </w:rPr>
              <w:t>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42A07C7" w14:textId="77777777" w:rsidR="00B15D82" w:rsidRDefault="00AB15E0">
            <w:pPr>
              <w:jc w:val="center"/>
              <w:rPr>
                <w:rFonts w:eastAsia="Times New Roman"/>
                <w:b/>
                <w:bCs/>
                <w:sz w:val="20"/>
                <w:szCs w:val="20"/>
              </w:rPr>
            </w:pPr>
            <w:r>
              <w:rPr>
                <w:rFonts w:eastAsia="Times New Roman"/>
                <w:b/>
                <w:bCs/>
                <w:sz w:val="20"/>
                <w:szCs w:val="20"/>
              </w:rPr>
              <w:t>Your</w:t>
            </w:r>
            <w:r>
              <w:rPr>
                <w:rFonts w:eastAsia="Times New Roman"/>
                <w:b/>
                <w:bCs/>
                <w:sz w:val="20"/>
                <w:szCs w:val="20"/>
              </w:rPr>
              <w:br/>
              <w:t>Water</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B7901DB" w14:textId="77777777" w:rsidR="00B15D82" w:rsidRDefault="00AB15E0">
            <w:pPr>
              <w:jc w:val="center"/>
              <w:rPr>
                <w:rFonts w:eastAsia="Times New Roman"/>
                <w:b/>
                <w:bCs/>
                <w:sz w:val="20"/>
                <w:szCs w:val="20"/>
              </w:rPr>
            </w:pPr>
            <w:r>
              <w:rPr>
                <w:rFonts w:eastAsia="Times New Roman"/>
                <w:b/>
                <w:bCs/>
                <w:sz w:val="20"/>
                <w:szCs w:val="20"/>
              </w:rPr>
              <w:t>Sample</w:t>
            </w:r>
            <w:r>
              <w:rPr>
                <w:rFonts w:eastAsia="Times New Roman"/>
                <w:b/>
                <w:bCs/>
                <w:sz w:val="20"/>
                <w:szCs w:val="20"/>
              </w:rPr>
              <w:br/>
              <w:t>Date</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C4920F9" w14:textId="77777777" w:rsidR="00B15D82" w:rsidRDefault="00AB15E0">
            <w:pPr>
              <w:jc w:val="center"/>
              <w:rPr>
                <w:rFonts w:eastAsia="Times New Roman"/>
                <w:b/>
                <w:bCs/>
                <w:sz w:val="20"/>
                <w:szCs w:val="20"/>
              </w:rPr>
            </w:pPr>
            <w:r>
              <w:rPr>
                <w:rFonts w:eastAsia="Times New Roman"/>
                <w:b/>
                <w:bCs/>
                <w:sz w:val="20"/>
                <w:szCs w:val="20"/>
              </w:rPr>
              <w:t># Samples</w:t>
            </w:r>
            <w:r>
              <w:rPr>
                <w:rFonts w:eastAsia="Times New Roman"/>
                <w:b/>
                <w:bCs/>
                <w:sz w:val="20"/>
                <w:szCs w:val="20"/>
              </w:rPr>
              <w:br/>
              <w:t>Exceeding 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C82D84F" w14:textId="77777777" w:rsidR="00B15D82" w:rsidRDefault="00AB15E0">
            <w:pPr>
              <w:jc w:val="center"/>
              <w:rPr>
                <w:rFonts w:eastAsia="Times New Roman"/>
                <w:b/>
                <w:bCs/>
                <w:sz w:val="20"/>
                <w:szCs w:val="20"/>
              </w:rPr>
            </w:pPr>
            <w:r>
              <w:rPr>
                <w:rFonts w:eastAsia="Times New Roman"/>
                <w:b/>
                <w:bCs/>
                <w:sz w:val="20"/>
                <w:szCs w:val="20"/>
              </w:rPr>
              <w:t>Exceeds 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2B11F19" w14:textId="77777777" w:rsidR="00B15D82" w:rsidRDefault="00AB15E0">
            <w:pPr>
              <w:jc w:val="center"/>
              <w:rPr>
                <w:rFonts w:eastAsia="Times New Roman"/>
                <w:b/>
                <w:bCs/>
                <w:sz w:val="20"/>
                <w:szCs w:val="20"/>
              </w:rPr>
            </w:pPr>
            <w:r>
              <w:rPr>
                <w:rFonts w:eastAsia="Times New Roman"/>
                <w:b/>
                <w:bCs/>
                <w:sz w:val="20"/>
                <w:szCs w:val="20"/>
              </w:rPr>
              <w:t>Typical Source</w:t>
            </w:r>
          </w:p>
        </w:tc>
      </w:tr>
      <w:tr w:rsidR="00B15D82" w14:paraId="7D7D5CBE" w14:textId="77777777">
        <w:tc>
          <w:tcPr>
            <w:tcW w:w="0" w:type="auto"/>
            <w:gridSpan w:val="8"/>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18292501" w14:textId="77777777" w:rsidR="00B15D82" w:rsidRDefault="00AB15E0">
            <w:pPr>
              <w:rPr>
                <w:rFonts w:eastAsia="Times New Roman"/>
                <w:b/>
                <w:bCs/>
                <w:sz w:val="20"/>
                <w:szCs w:val="20"/>
              </w:rPr>
            </w:pPr>
            <w:r>
              <w:rPr>
                <w:rFonts w:eastAsia="Times New Roman"/>
                <w:b/>
                <w:bCs/>
                <w:sz w:val="20"/>
                <w:szCs w:val="20"/>
              </w:rPr>
              <w:t>Inorganic Contaminants</w:t>
            </w:r>
          </w:p>
        </w:tc>
      </w:tr>
      <w:tr w:rsidR="00B15D82" w14:paraId="557C1A34"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D5BECDE" w14:textId="77777777" w:rsidR="00B15D82" w:rsidRDefault="00AB15E0">
            <w:pPr>
              <w:rPr>
                <w:rFonts w:eastAsia="Times New Roman"/>
                <w:sz w:val="20"/>
                <w:szCs w:val="20"/>
              </w:rPr>
            </w:pPr>
            <w:r>
              <w:rPr>
                <w:rFonts w:eastAsia="Times New Roman"/>
                <w:sz w:val="20"/>
                <w:szCs w:val="20"/>
              </w:rPr>
              <w:t>Copper - action level at consumer taps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A9AE6A0" w14:textId="77777777" w:rsidR="00B15D82" w:rsidRDefault="00AB15E0">
            <w:pPr>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38E6A23" w14:textId="77777777" w:rsidR="00B15D82" w:rsidRDefault="00AB15E0">
            <w:pPr>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98A644F" w14:textId="77777777" w:rsidR="00B15D82" w:rsidRDefault="00AB15E0">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D36E8E4" w14:textId="77777777" w:rsidR="00B15D82" w:rsidRDefault="00AB15E0">
            <w:pPr>
              <w:jc w:val="center"/>
              <w:rPr>
                <w:rFonts w:eastAsia="Times New Roman"/>
                <w:sz w:val="20"/>
                <w:szCs w:val="20"/>
              </w:rPr>
            </w:pPr>
            <w:r>
              <w:rPr>
                <w:rFonts w:eastAsia="Times New Roman"/>
                <w:sz w:val="20"/>
                <w:szCs w:val="20"/>
              </w:rPr>
              <w:t>2020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E914386" w14:textId="77777777" w:rsidR="00B15D82" w:rsidRDefault="00AB15E0">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5D85D93" w14:textId="77777777" w:rsidR="00B15D82" w:rsidRDefault="00AB15E0">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88A8779" w14:textId="77777777" w:rsidR="00B15D82" w:rsidRDefault="00AB15E0">
            <w:pPr>
              <w:rPr>
                <w:rFonts w:eastAsia="Times New Roman"/>
                <w:sz w:val="20"/>
                <w:szCs w:val="20"/>
              </w:rPr>
            </w:pPr>
            <w:r>
              <w:rPr>
                <w:rFonts w:eastAsia="Times New Roman"/>
                <w:sz w:val="20"/>
                <w:szCs w:val="20"/>
              </w:rPr>
              <w:t>Corrosion of household plumbing systems; Erosion of natural deposits</w:t>
            </w:r>
          </w:p>
        </w:tc>
      </w:tr>
      <w:tr w:rsidR="00B15D82" w14:paraId="26DAA56B"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506104A" w14:textId="77777777" w:rsidR="00B15D82" w:rsidRDefault="00AB15E0">
            <w:pPr>
              <w:rPr>
                <w:rFonts w:eastAsia="Times New Roman"/>
                <w:sz w:val="20"/>
                <w:szCs w:val="20"/>
              </w:rPr>
            </w:pPr>
            <w:r>
              <w:rPr>
                <w:rFonts w:eastAsia="Times New Roman"/>
                <w:sz w:val="20"/>
                <w:szCs w:val="20"/>
              </w:rPr>
              <w:t>Lead - action level at consumer taps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4ABA0BB" w14:textId="77777777" w:rsidR="00B15D82" w:rsidRDefault="00AB15E0">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741E219" w14:textId="77777777" w:rsidR="00B15D82" w:rsidRDefault="00AB15E0">
            <w:pPr>
              <w:jc w:val="center"/>
              <w:rPr>
                <w:rFonts w:eastAsia="Times New Roman"/>
                <w:sz w:val="20"/>
                <w:szCs w:val="20"/>
              </w:rPr>
            </w:pPr>
            <w:r>
              <w:rPr>
                <w:rFonts w:eastAsia="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58BD3D0" w14:textId="77777777" w:rsidR="00B15D82" w:rsidRDefault="00AB15E0">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049C0A2" w14:textId="77777777" w:rsidR="00B15D82" w:rsidRDefault="00AB15E0">
            <w:pPr>
              <w:jc w:val="center"/>
              <w:rPr>
                <w:rFonts w:eastAsia="Times New Roman"/>
                <w:sz w:val="20"/>
                <w:szCs w:val="20"/>
              </w:rPr>
            </w:pPr>
            <w:r>
              <w:rPr>
                <w:rFonts w:eastAsia="Times New Roman"/>
                <w:sz w:val="20"/>
                <w:szCs w:val="20"/>
              </w:rPr>
              <w:t>2020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86FDA2B" w14:textId="77777777" w:rsidR="00B15D82" w:rsidRDefault="00AB15E0">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611A33A" w14:textId="77777777" w:rsidR="00B15D82" w:rsidRDefault="00AB15E0">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DAFA85D" w14:textId="77777777" w:rsidR="00B15D82" w:rsidRDefault="00AB15E0">
            <w:pPr>
              <w:rPr>
                <w:rFonts w:eastAsia="Times New Roman"/>
                <w:sz w:val="20"/>
                <w:szCs w:val="20"/>
              </w:rPr>
            </w:pPr>
            <w:r>
              <w:rPr>
                <w:rFonts w:eastAsia="Times New Roman"/>
                <w:sz w:val="20"/>
                <w:szCs w:val="20"/>
              </w:rPr>
              <w:t>Corrosion of household plumbing systems; Erosion of natural deposits</w:t>
            </w:r>
          </w:p>
        </w:tc>
      </w:tr>
    </w:tbl>
    <w:p w14:paraId="2D08C51A" w14:textId="77777777" w:rsidR="00B15D82" w:rsidRDefault="00B15D82">
      <w:pPr>
        <w:rPr>
          <w:rFonts w:eastAsia="Times New Roman"/>
        </w:rPr>
      </w:pPr>
    </w:p>
    <w:p w14:paraId="447E3802" w14:textId="77777777" w:rsidR="00B15D82" w:rsidRDefault="00C41E01">
      <w:pPr>
        <w:rPr>
          <w:rFonts w:eastAsia="Times New Roman"/>
        </w:rPr>
      </w:pPr>
      <w:r>
        <w:rPr>
          <w:rFonts w:eastAsia="Times New Roman"/>
        </w:rPr>
        <w:pict w14:anchorId="5876E7FE">
          <v:rect id="_x0000_i1025" style="width:0;height:1.5pt" o:hralign="center" o:hrstd="t" o:hr="t" fillcolor="#a0a0a0" stroked="f"/>
        </w:pict>
      </w:r>
    </w:p>
    <w:p w14:paraId="39377C18" w14:textId="77777777" w:rsidR="00B15D82" w:rsidRPr="00CA5B40" w:rsidRDefault="00911605" w:rsidP="00911605">
      <w:pPr>
        <w:pStyle w:val="Heading3"/>
        <w:ind w:left="2160" w:firstLine="720"/>
        <w:jc w:val="left"/>
        <w:rPr>
          <w:rFonts w:eastAsia="Times New Roman"/>
          <w:sz w:val="24"/>
          <w:szCs w:val="24"/>
        </w:rPr>
      </w:pPr>
      <w:r>
        <w:rPr>
          <w:rFonts w:eastAsia="Times New Roman"/>
          <w:sz w:val="24"/>
          <w:szCs w:val="24"/>
        </w:rPr>
        <w:t>Secondary</w:t>
      </w:r>
      <w:r w:rsidR="00AB15E0" w:rsidRPr="00CA5B40">
        <w:rPr>
          <w:rFonts w:eastAsia="Times New Roman"/>
          <w:sz w:val="24"/>
          <w:szCs w:val="24"/>
        </w:rPr>
        <w:t xml:space="preserve"> Contaminants</w:t>
      </w:r>
    </w:p>
    <w:p w14:paraId="20A0769E" w14:textId="77777777" w:rsidR="00B15D82" w:rsidRDefault="00AB15E0" w:rsidP="00DA7B99">
      <w:pPr>
        <w:pStyle w:val="NormalWeb"/>
        <w:rPr>
          <w:rFonts w:eastAsia="Times New Roman"/>
        </w:rPr>
      </w:pPr>
      <w:r w:rsidRPr="00DA7B99">
        <w:rPr>
          <w:sz w:val="20"/>
          <w:szCs w:val="20"/>
        </w:rPr>
        <w:t>In an effort to insure the safest water possible the State has required us to monitor some contaminants not required by Federal regulations. Of those contaminants only the ones listed below were found in your water.</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50"/>
        <w:gridCol w:w="1318"/>
        <w:gridCol w:w="1431"/>
        <w:gridCol w:w="1114"/>
        <w:gridCol w:w="3831"/>
      </w:tblGrid>
      <w:tr w:rsidR="00911605" w14:paraId="5C93EE9F" w14:textId="7777777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6F35354" w14:textId="77777777" w:rsidR="00B15D82" w:rsidRDefault="00AB15E0">
            <w:pPr>
              <w:jc w:val="center"/>
              <w:rPr>
                <w:rFonts w:eastAsia="Times New Roman"/>
                <w:b/>
                <w:bCs/>
                <w:sz w:val="20"/>
                <w:szCs w:val="20"/>
              </w:rPr>
            </w:pPr>
            <w:r>
              <w:rPr>
                <w:rFonts w:eastAsia="Times New Roman"/>
                <w:b/>
                <w:bCs/>
                <w:sz w:val="20"/>
                <w:szCs w:val="20"/>
              </w:rPr>
              <w:t>Contaminants</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FD0A5BD" w14:textId="77777777" w:rsidR="00B15D82" w:rsidRDefault="00AB15E0">
            <w:pPr>
              <w:jc w:val="center"/>
              <w:rPr>
                <w:rFonts w:eastAsia="Times New Roman"/>
                <w:b/>
                <w:bCs/>
                <w:sz w:val="20"/>
                <w:szCs w:val="20"/>
              </w:rPr>
            </w:pPr>
            <w:r>
              <w:rPr>
                <w:rFonts w:eastAsia="Times New Roman"/>
                <w:b/>
                <w:bCs/>
                <w:sz w:val="20"/>
                <w:szCs w:val="20"/>
              </w:rPr>
              <w:t>State MCL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27336E7" w14:textId="77777777" w:rsidR="00B15D82" w:rsidRDefault="00AB15E0">
            <w:pPr>
              <w:jc w:val="center"/>
              <w:rPr>
                <w:rFonts w:eastAsia="Times New Roman"/>
                <w:b/>
                <w:bCs/>
                <w:sz w:val="20"/>
                <w:szCs w:val="20"/>
              </w:rPr>
            </w:pPr>
            <w:r>
              <w:rPr>
                <w:rFonts w:eastAsia="Times New Roman"/>
                <w:b/>
                <w:bCs/>
                <w:sz w:val="20"/>
                <w:szCs w:val="20"/>
              </w:rPr>
              <w:t>Your Water</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90DFD7C" w14:textId="77777777" w:rsidR="00B15D82" w:rsidRDefault="00AB15E0">
            <w:pPr>
              <w:jc w:val="center"/>
              <w:rPr>
                <w:rFonts w:eastAsia="Times New Roman"/>
                <w:b/>
                <w:bCs/>
                <w:sz w:val="20"/>
                <w:szCs w:val="20"/>
              </w:rPr>
            </w:pPr>
            <w:r>
              <w:rPr>
                <w:rFonts w:eastAsia="Times New Roman"/>
                <w:b/>
                <w:bCs/>
                <w:sz w:val="20"/>
                <w:szCs w:val="20"/>
              </w:rPr>
              <w:t>Violation</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8C22F0D" w14:textId="77777777" w:rsidR="00B15D82" w:rsidRDefault="00AB15E0">
            <w:pPr>
              <w:jc w:val="center"/>
              <w:rPr>
                <w:rFonts w:eastAsia="Times New Roman"/>
                <w:b/>
                <w:bCs/>
                <w:sz w:val="20"/>
                <w:szCs w:val="20"/>
              </w:rPr>
            </w:pPr>
            <w:r>
              <w:rPr>
                <w:rFonts w:eastAsia="Times New Roman"/>
                <w:b/>
                <w:bCs/>
                <w:sz w:val="20"/>
                <w:szCs w:val="20"/>
              </w:rPr>
              <w:t>Explanation and Comment</w:t>
            </w:r>
          </w:p>
        </w:tc>
      </w:tr>
      <w:tr w:rsidR="00911605" w14:paraId="6503BC5A"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2362EFE" w14:textId="77777777" w:rsidR="00B15D82" w:rsidRDefault="00AB15E0">
            <w:pPr>
              <w:rPr>
                <w:rFonts w:eastAsia="Times New Roman"/>
                <w:sz w:val="20"/>
                <w:szCs w:val="20"/>
              </w:rPr>
            </w:pPr>
            <w:r>
              <w:rPr>
                <w:rFonts w:eastAsia="Times New Roman"/>
                <w:sz w:val="20"/>
                <w:szCs w:val="20"/>
              </w:rPr>
              <w:t>Sodium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3B588F5" w14:textId="77777777" w:rsidR="00B15D82" w:rsidRDefault="00AB15E0">
            <w:pPr>
              <w:jc w:val="center"/>
              <w:rPr>
                <w:rFonts w:eastAsia="Times New Roman"/>
                <w:sz w:val="20"/>
                <w:szCs w:val="20"/>
              </w:rPr>
            </w:pPr>
            <w:r>
              <w:rPr>
                <w:rFonts w:eastAsia="Times New Roman"/>
                <w:sz w:val="20"/>
                <w:szCs w:val="20"/>
              </w:rPr>
              <w:t>50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654122B" w14:textId="77777777" w:rsidR="00B15D82" w:rsidRDefault="007F3681">
            <w:pPr>
              <w:jc w:val="center"/>
              <w:rPr>
                <w:rFonts w:eastAsia="Times New Roman"/>
                <w:sz w:val="20"/>
                <w:szCs w:val="20"/>
              </w:rPr>
            </w:pPr>
            <w:r>
              <w:rPr>
                <w:rFonts w:eastAsia="Times New Roman"/>
                <w:sz w:val="20"/>
                <w:szCs w:val="20"/>
              </w:rPr>
              <w:t>7.7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249DC6E" w14:textId="77777777" w:rsidR="00B15D82" w:rsidRDefault="00AB15E0">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69A3584" w14:textId="77777777" w:rsidR="00B15D82" w:rsidRDefault="00AB15E0">
            <w:pPr>
              <w:rPr>
                <w:rFonts w:eastAsia="Times New Roman"/>
                <w:sz w:val="20"/>
                <w:szCs w:val="20"/>
              </w:rPr>
            </w:pPr>
            <w:r>
              <w:rPr>
                <w:rFonts w:eastAsia="Times New Roman"/>
                <w:sz w:val="20"/>
                <w:szCs w:val="20"/>
              </w:rPr>
              <w:t>Erosion of natural deposits, road salt</w:t>
            </w:r>
          </w:p>
        </w:tc>
      </w:tr>
    </w:tbl>
    <w:p w14:paraId="5B5DB9C3" w14:textId="77777777" w:rsidR="00B15D82" w:rsidRDefault="00B15D82">
      <w:pPr>
        <w:rPr>
          <w:rFonts w:eastAsia="Times New Roman"/>
        </w:rPr>
      </w:pPr>
    </w:p>
    <w:p w14:paraId="35AC4B5A" w14:textId="77777777" w:rsidR="00B15D82" w:rsidRPr="003E3999" w:rsidRDefault="00AB15E0">
      <w:pPr>
        <w:pStyle w:val="Heading3"/>
        <w:rPr>
          <w:rFonts w:eastAsia="Times New Roman"/>
          <w:sz w:val="24"/>
          <w:szCs w:val="24"/>
        </w:rPr>
      </w:pPr>
      <w:r w:rsidRPr="003E3999">
        <w:rPr>
          <w:rFonts w:eastAsia="Times New Roman"/>
          <w:sz w:val="24"/>
          <w:szCs w:val="24"/>
        </w:rPr>
        <w:t>Additional Monitoring</w:t>
      </w:r>
    </w:p>
    <w:p w14:paraId="2DD3898C" w14:textId="77777777" w:rsidR="00B15D82" w:rsidRDefault="00AB15E0" w:rsidP="00DA7B99">
      <w:pPr>
        <w:pStyle w:val="NormalWeb"/>
        <w:rPr>
          <w:rFonts w:eastAsia="Times New Roman"/>
        </w:rPr>
      </w:pPr>
      <w:r w:rsidRPr="00DA7B99">
        <w:rPr>
          <w:sz w:val="20"/>
          <w:szCs w:val="20"/>
        </w:rPr>
        <w:t>As part of an on-going evaluation program the EPA has required us to monitor some additional contaminants/chemicals. Information collected through the monitoring of these contaminants/chemicals will help to ensure that future decisions on drinking water standards are based on sound science.</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62"/>
        <w:gridCol w:w="1441"/>
        <w:gridCol w:w="809"/>
        <w:gridCol w:w="809"/>
        <w:gridCol w:w="3323"/>
      </w:tblGrid>
      <w:tr w:rsidR="002B2251" w14:paraId="7E30D9E8" w14:textId="77777777" w:rsidTr="002B2251">
        <w:trPr>
          <w:trHeight w:val="30"/>
          <w:tblHeader/>
        </w:trPr>
        <w:tc>
          <w:tcPr>
            <w:tcW w:w="1585" w:type="pct"/>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7508F23" w14:textId="77777777" w:rsidR="002B2251" w:rsidRDefault="002B2251">
            <w:pPr>
              <w:jc w:val="center"/>
              <w:rPr>
                <w:rFonts w:eastAsia="Times New Roman"/>
                <w:b/>
                <w:bCs/>
                <w:sz w:val="20"/>
                <w:szCs w:val="20"/>
              </w:rPr>
            </w:pPr>
            <w:r>
              <w:rPr>
                <w:rFonts w:eastAsia="Times New Roman"/>
                <w:b/>
                <w:bCs/>
                <w:sz w:val="20"/>
                <w:szCs w:val="20"/>
              </w:rPr>
              <w:t>Name</w:t>
            </w:r>
          </w:p>
        </w:tc>
        <w:tc>
          <w:tcPr>
            <w:tcW w:w="771" w:type="pct"/>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88FEBEF" w14:textId="77777777" w:rsidR="002B2251" w:rsidRDefault="002B2251">
            <w:pPr>
              <w:jc w:val="center"/>
              <w:rPr>
                <w:rFonts w:eastAsia="Times New Roman"/>
                <w:b/>
                <w:bCs/>
                <w:sz w:val="20"/>
                <w:szCs w:val="20"/>
              </w:rPr>
            </w:pPr>
            <w:r>
              <w:rPr>
                <w:rFonts w:eastAsia="Times New Roman"/>
                <w:b/>
                <w:bCs/>
                <w:sz w:val="20"/>
                <w:szCs w:val="20"/>
              </w:rPr>
              <w:t>Reported Level</w:t>
            </w:r>
          </w:p>
        </w:tc>
        <w:tc>
          <w:tcPr>
            <w:tcW w:w="866" w:type="pct"/>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45B0ED6" w14:textId="77777777" w:rsidR="002B2251" w:rsidRDefault="002B2251">
            <w:pPr>
              <w:jc w:val="center"/>
              <w:rPr>
                <w:rFonts w:eastAsia="Times New Roman"/>
                <w:b/>
                <w:bCs/>
                <w:sz w:val="20"/>
                <w:szCs w:val="20"/>
              </w:rPr>
            </w:pPr>
            <w:r>
              <w:rPr>
                <w:rFonts w:eastAsia="Times New Roman"/>
                <w:b/>
                <w:bCs/>
                <w:sz w:val="20"/>
                <w:szCs w:val="20"/>
              </w:rPr>
              <w:t>Range</w:t>
            </w:r>
          </w:p>
        </w:tc>
        <w:tc>
          <w:tcPr>
            <w:tcW w:w="1778" w:type="pct"/>
            <w:vMerge w:val="restart"/>
            <w:tcBorders>
              <w:top w:val="single" w:sz="6" w:space="0" w:color="000000"/>
              <w:left w:val="single" w:sz="6" w:space="0" w:color="000000"/>
              <w:right w:val="single" w:sz="6" w:space="0" w:color="000000"/>
            </w:tcBorders>
            <w:shd w:val="clear" w:color="auto" w:fill="D2D2D2"/>
          </w:tcPr>
          <w:p w14:paraId="5454E781" w14:textId="77777777" w:rsidR="002B2251" w:rsidRDefault="002B2251">
            <w:pPr>
              <w:jc w:val="center"/>
              <w:rPr>
                <w:rFonts w:eastAsia="Times New Roman"/>
                <w:b/>
                <w:bCs/>
                <w:sz w:val="20"/>
                <w:szCs w:val="20"/>
              </w:rPr>
            </w:pPr>
          </w:p>
          <w:p w14:paraId="58422FCE" w14:textId="77777777" w:rsidR="002B2251" w:rsidRDefault="002B2251">
            <w:pPr>
              <w:jc w:val="center"/>
              <w:rPr>
                <w:rFonts w:eastAsia="Times New Roman"/>
                <w:b/>
                <w:bCs/>
                <w:sz w:val="20"/>
                <w:szCs w:val="20"/>
              </w:rPr>
            </w:pPr>
            <w:r>
              <w:rPr>
                <w:rFonts w:eastAsia="Times New Roman"/>
                <w:b/>
                <w:bCs/>
                <w:sz w:val="20"/>
                <w:szCs w:val="20"/>
              </w:rPr>
              <w:t>Typical Source</w:t>
            </w:r>
          </w:p>
        </w:tc>
      </w:tr>
      <w:tr w:rsidR="002B2251" w14:paraId="2A5B197D" w14:textId="77777777" w:rsidTr="002B2251">
        <w:trPr>
          <w:trHeight w:val="304"/>
          <w:tblHeader/>
        </w:trPr>
        <w:tc>
          <w:tcPr>
            <w:tcW w:w="1585" w:type="pct"/>
            <w:vMerge/>
            <w:tcBorders>
              <w:top w:val="single" w:sz="6" w:space="0" w:color="000000"/>
              <w:left w:val="single" w:sz="6" w:space="0" w:color="000000"/>
              <w:bottom w:val="single" w:sz="6" w:space="0" w:color="000000"/>
              <w:right w:val="single" w:sz="6" w:space="0" w:color="000000"/>
            </w:tcBorders>
            <w:vAlign w:val="center"/>
            <w:hideMark/>
          </w:tcPr>
          <w:p w14:paraId="3324A4F3" w14:textId="77777777" w:rsidR="002B2251" w:rsidRDefault="002B2251">
            <w:pPr>
              <w:rPr>
                <w:rFonts w:eastAsia="Times New Roman"/>
                <w:b/>
                <w:bCs/>
                <w:sz w:val="20"/>
                <w:szCs w:val="20"/>
              </w:rPr>
            </w:pPr>
          </w:p>
        </w:tc>
        <w:tc>
          <w:tcPr>
            <w:tcW w:w="771" w:type="pct"/>
            <w:vMerge/>
            <w:tcBorders>
              <w:top w:val="single" w:sz="6" w:space="0" w:color="000000"/>
              <w:left w:val="single" w:sz="6" w:space="0" w:color="000000"/>
              <w:bottom w:val="single" w:sz="6" w:space="0" w:color="000000"/>
              <w:right w:val="single" w:sz="6" w:space="0" w:color="000000"/>
            </w:tcBorders>
            <w:vAlign w:val="center"/>
            <w:hideMark/>
          </w:tcPr>
          <w:p w14:paraId="1FD8C7EF" w14:textId="77777777" w:rsidR="002B2251" w:rsidRDefault="002B2251">
            <w:pPr>
              <w:rPr>
                <w:rFonts w:eastAsia="Times New Roman"/>
                <w:b/>
                <w:bCs/>
                <w:sz w:val="20"/>
                <w:szCs w:val="20"/>
              </w:rPr>
            </w:pPr>
          </w:p>
        </w:tc>
        <w:tc>
          <w:tcPr>
            <w:tcW w:w="433" w:type="pc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A7AE481" w14:textId="77777777" w:rsidR="002B2251" w:rsidRDefault="002B2251">
            <w:pPr>
              <w:jc w:val="center"/>
              <w:rPr>
                <w:rFonts w:eastAsia="Times New Roman"/>
                <w:b/>
                <w:bCs/>
                <w:sz w:val="20"/>
                <w:szCs w:val="20"/>
              </w:rPr>
            </w:pPr>
            <w:r>
              <w:rPr>
                <w:rFonts w:eastAsia="Times New Roman"/>
                <w:b/>
                <w:bCs/>
                <w:sz w:val="20"/>
                <w:szCs w:val="20"/>
              </w:rPr>
              <w:t>Low</w:t>
            </w:r>
          </w:p>
        </w:tc>
        <w:tc>
          <w:tcPr>
            <w:tcW w:w="433" w:type="pc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79D0A0C" w14:textId="77777777" w:rsidR="002B2251" w:rsidRDefault="002B2251">
            <w:pPr>
              <w:jc w:val="center"/>
              <w:rPr>
                <w:rFonts w:eastAsia="Times New Roman"/>
                <w:b/>
                <w:bCs/>
                <w:sz w:val="20"/>
                <w:szCs w:val="20"/>
              </w:rPr>
            </w:pPr>
            <w:r>
              <w:rPr>
                <w:rFonts w:eastAsia="Times New Roman"/>
                <w:b/>
                <w:bCs/>
                <w:sz w:val="20"/>
                <w:szCs w:val="20"/>
              </w:rPr>
              <w:t>High</w:t>
            </w:r>
          </w:p>
        </w:tc>
        <w:tc>
          <w:tcPr>
            <w:tcW w:w="1778" w:type="pct"/>
            <w:vMerge/>
            <w:tcBorders>
              <w:left w:val="single" w:sz="6" w:space="0" w:color="000000"/>
              <w:bottom w:val="single" w:sz="6" w:space="0" w:color="000000"/>
              <w:right w:val="single" w:sz="6" w:space="0" w:color="000000"/>
            </w:tcBorders>
            <w:shd w:val="clear" w:color="auto" w:fill="D2D2D2"/>
          </w:tcPr>
          <w:p w14:paraId="1E973864" w14:textId="77777777" w:rsidR="002B2251" w:rsidRDefault="002B2251">
            <w:pPr>
              <w:jc w:val="center"/>
              <w:rPr>
                <w:rFonts w:eastAsia="Times New Roman"/>
                <w:b/>
                <w:bCs/>
                <w:sz w:val="20"/>
                <w:szCs w:val="20"/>
              </w:rPr>
            </w:pPr>
          </w:p>
        </w:tc>
      </w:tr>
      <w:tr w:rsidR="002B2251" w14:paraId="72354FD0" w14:textId="77777777" w:rsidTr="002B2251">
        <w:trPr>
          <w:trHeight w:val="228"/>
        </w:trPr>
        <w:tc>
          <w:tcPr>
            <w:tcW w:w="158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3ED9CFE" w14:textId="77777777" w:rsidR="002B2251" w:rsidRDefault="002B2251">
            <w:pPr>
              <w:rPr>
                <w:rFonts w:eastAsia="Times New Roman"/>
                <w:sz w:val="20"/>
                <w:szCs w:val="20"/>
              </w:rPr>
            </w:pPr>
            <w:r>
              <w:rPr>
                <w:rFonts w:eastAsia="Times New Roman"/>
                <w:sz w:val="20"/>
                <w:szCs w:val="20"/>
              </w:rPr>
              <w:t>perfluorooctanoic acid (PFOA) (ppb) (MCL 0.014)</w:t>
            </w:r>
          </w:p>
        </w:tc>
        <w:tc>
          <w:tcPr>
            <w:tcW w:w="77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DAC61D0" w14:textId="77777777" w:rsidR="002B2251" w:rsidRDefault="00E44269">
            <w:pPr>
              <w:jc w:val="center"/>
              <w:rPr>
                <w:rFonts w:eastAsia="Times New Roman"/>
                <w:sz w:val="20"/>
                <w:szCs w:val="20"/>
              </w:rPr>
            </w:pPr>
            <w:r>
              <w:rPr>
                <w:rFonts w:eastAsia="Times New Roman"/>
                <w:sz w:val="20"/>
                <w:szCs w:val="20"/>
              </w:rPr>
              <w:t>.0023</w:t>
            </w:r>
          </w:p>
        </w:tc>
        <w:tc>
          <w:tcPr>
            <w:tcW w:w="43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9314279" w14:textId="77777777" w:rsidR="002B2251" w:rsidRDefault="00E44269">
            <w:pPr>
              <w:jc w:val="center"/>
              <w:rPr>
                <w:rFonts w:eastAsia="Times New Roman"/>
                <w:sz w:val="20"/>
                <w:szCs w:val="20"/>
              </w:rPr>
            </w:pPr>
            <w:r>
              <w:rPr>
                <w:rFonts w:eastAsia="Times New Roman"/>
                <w:sz w:val="20"/>
                <w:szCs w:val="20"/>
              </w:rPr>
              <w:t>.00049</w:t>
            </w:r>
          </w:p>
        </w:tc>
        <w:tc>
          <w:tcPr>
            <w:tcW w:w="43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1D01AF6" w14:textId="77777777" w:rsidR="002B2251" w:rsidRDefault="00E44269">
            <w:pPr>
              <w:jc w:val="center"/>
              <w:rPr>
                <w:rFonts w:eastAsia="Times New Roman"/>
                <w:sz w:val="20"/>
                <w:szCs w:val="20"/>
              </w:rPr>
            </w:pPr>
            <w:r>
              <w:rPr>
                <w:rFonts w:eastAsia="Times New Roman"/>
                <w:sz w:val="20"/>
                <w:szCs w:val="20"/>
              </w:rPr>
              <w:t>.0041</w:t>
            </w:r>
          </w:p>
        </w:tc>
        <w:tc>
          <w:tcPr>
            <w:tcW w:w="1778" w:type="pct"/>
            <w:tcBorders>
              <w:top w:val="single" w:sz="6" w:space="0" w:color="000000"/>
              <w:left w:val="single" w:sz="6" w:space="0" w:color="000000"/>
              <w:bottom w:val="single" w:sz="6" w:space="0" w:color="000000"/>
              <w:right w:val="single" w:sz="6" w:space="0" w:color="000000"/>
            </w:tcBorders>
          </w:tcPr>
          <w:p w14:paraId="47A724A3" w14:textId="77777777" w:rsidR="002B2251" w:rsidRDefault="002B2251" w:rsidP="007D7767">
            <w:pPr>
              <w:jc w:val="center"/>
              <w:rPr>
                <w:rFonts w:eastAsia="Times New Roman"/>
                <w:sz w:val="20"/>
                <w:szCs w:val="20"/>
              </w:rPr>
            </w:pPr>
            <w:r>
              <w:rPr>
                <w:rFonts w:eastAsia="Times New Roman"/>
                <w:sz w:val="20"/>
                <w:szCs w:val="20"/>
              </w:rPr>
              <w:t>I</w:t>
            </w:r>
            <w:r w:rsidR="007D7767">
              <w:rPr>
                <w:rFonts w:eastAsia="Times New Roman"/>
                <w:sz w:val="20"/>
                <w:szCs w:val="20"/>
              </w:rPr>
              <w:t>ndustrial releases to water</w:t>
            </w:r>
            <w:r w:rsidR="0000554E">
              <w:rPr>
                <w:rFonts w:eastAsia="Times New Roman"/>
                <w:sz w:val="20"/>
                <w:szCs w:val="20"/>
              </w:rPr>
              <w:t xml:space="preserve"> and</w:t>
            </w:r>
            <w:r w:rsidR="007D7767">
              <w:rPr>
                <w:rFonts w:eastAsia="Times New Roman"/>
                <w:sz w:val="20"/>
                <w:szCs w:val="20"/>
              </w:rPr>
              <w:t xml:space="preserve"> soil.</w:t>
            </w:r>
          </w:p>
        </w:tc>
      </w:tr>
    </w:tbl>
    <w:p w14:paraId="0243CD29" w14:textId="77777777" w:rsidR="00B15D82" w:rsidRDefault="00B15D82">
      <w:pPr>
        <w:rPr>
          <w:rFonts w:eastAsia="Times New Roman"/>
        </w:rPr>
      </w:pPr>
    </w:p>
    <w:p w14:paraId="7E225543" w14:textId="77777777" w:rsidR="00B15D82" w:rsidRDefault="00C41E01">
      <w:pPr>
        <w:rPr>
          <w:rFonts w:eastAsia="Times New Roman"/>
        </w:rPr>
      </w:pPr>
      <w:r>
        <w:rPr>
          <w:rFonts w:eastAsia="Times New Roman"/>
        </w:rPr>
        <w:lastRenderedPageBreak/>
        <w:pict w14:anchorId="64AEE2D3">
          <v:rect id="_x0000_i1026" style="width:0;height:1.5pt" o:hralign="center" o:hrstd="t" o:hr="t" fillcolor="#a0a0a0" stroked="f"/>
        </w:pic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62"/>
        <w:gridCol w:w="8282"/>
      </w:tblGrid>
      <w:tr w:rsidR="00B15D82" w14:paraId="2C082CDC" w14:textId="77777777">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62DF477" w14:textId="77777777" w:rsidR="00B15D82" w:rsidRDefault="00AB15E0">
            <w:pPr>
              <w:rPr>
                <w:rFonts w:eastAsia="Times New Roman"/>
                <w:b/>
                <w:bCs/>
                <w:sz w:val="20"/>
                <w:szCs w:val="20"/>
              </w:rPr>
            </w:pPr>
            <w:r>
              <w:rPr>
                <w:rFonts w:eastAsia="Times New Roman"/>
                <w:b/>
                <w:bCs/>
                <w:sz w:val="20"/>
                <w:szCs w:val="20"/>
              </w:rPr>
              <w:t>Unit Descriptions</w:t>
            </w:r>
          </w:p>
        </w:tc>
      </w:tr>
      <w:tr w:rsidR="00B15D82" w14:paraId="710B238A"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0ADAD2B" w14:textId="77777777" w:rsidR="00B15D82" w:rsidRDefault="00AB15E0">
            <w:pPr>
              <w:jc w:val="center"/>
              <w:rPr>
                <w:rFonts w:eastAsia="Times New Roman"/>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1D91BC5" w14:textId="77777777" w:rsidR="00B15D82" w:rsidRDefault="00AB15E0">
            <w:pPr>
              <w:jc w:val="center"/>
              <w:rPr>
                <w:rFonts w:eastAsia="Times New Roman"/>
                <w:sz w:val="20"/>
                <w:szCs w:val="20"/>
              </w:rPr>
            </w:pPr>
            <w:r>
              <w:rPr>
                <w:rFonts w:eastAsia="Times New Roman"/>
                <w:b/>
                <w:bCs/>
                <w:sz w:val="20"/>
                <w:szCs w:val="20"/>
              </w:rPr>
              <w:t>Definition</w:t>
            </w:r>
          </w:p>
        </w:tc>
      </w:tr>
      <w:tr w:rsidR="00B15D82" w14:paraId="0927D61B"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35F5034" w14:textId="77777777" w:rsidR="00B15D82" w:rsidRDefault="00AB15E0">
            <w:pPr>
              <w:jc w:val="center"/>
              <w:rPr>
                <w:rFonts w:eastAsia="Times New Roman"/>
                <w:sz w:val="20"/>
                <w:szCs w:val="20"/>
              </w:rPr>
            </w:pPr>
            <w:r>
              <w:rPr>
                <w:rFonts w:eastAsia="Times New Roman"/>
                <w:sz w:val="20"/>
                <w:szCs w:val="20"/>
              </w:rPr>
              <w:t>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A94CA76" w14:textId="77777777" w:rsidR="00B15D82" w:rsidRDefault="00AB15E0">
            <w:pPr>
              <w:jc w:val="center"/>
              <w:rPr>
                <w:rFonts w:eastAsia="Times New Roman"/>
                <w:sz w:val="20"/>
                <w:szCs w:val="20"/>
              </w:rPr>
            </w:pPr>
            <w:r>
              <w:rPr>
                <w:rFonts w:eastAsia="Times New Roman"/>
                <w:sz w:val="20"/>
                <w:szCs w:val="20"/>
              </w:rPr>
              <w:t>ppm: parts per million, or milligrams per liter (mg/L)</w:t>
            </w:r>
          </w:p>
        </w:tc>
      </w:tr>
      <w:tr w:rsidR="00B15D82" w14:paraId="17871161"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84D76FD" w14:textId="77777777" w:rsidR="00B15D82" w:rsidRDefault="00AB15E0">
            <w:pPr>
              <w:jc w:val="center"/>
              <w:rPr>
                <w:rFonts w:eastAsia="Times New Roman"/>
                <w:sz w:val="20"/>
                <w:szCs w:val="20"/>
              </w:rPr>
            </w:pPr>
            <w:r>
              <w:rPr>
                <w:rFonts w:eastAsia="Times New Roman"/>
                <w:sz w:val="20"/>
                <w:szCs w:val="20"/>
              </w:rPr>
              <w:t>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EDAB60E" w14:textId="77777777" w:rsidR="00B15D82" w:rsidRDefault="00AB15E0">
            <w:pPr>
              <w:jc w:val="center"/>
              <w:rPr>
                <w:rFonts w:eastAsia="Times New Roman"/>
                <w:sz w:val="20"/>
                <w:szCs w:val="20"/>
              </w:rPr>
            </w:pPr>
            <w:r>
              <w:rPr>
                <w:rFonts w:eastAsia="Times New Roman"/>
                <w:sz w:val="20"/>
                <w:szCs w:val="20"/>
              </w:rPr>
              <w:t>ppb: parts per billion, or micrograms per liter (µg/L)</w:t>
            </w:r>
          </w:p>
        </w:tc>
      </w:tr>
      <w:tr w:rsidR="00B15D82" w14:paraId="742A9971"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3B264FF" w14:textId="77777777" w:rsidR="00B15D82" w:rsidRDefault="00AB15E0">
            <w:pPr>
              <w:jc w:val="center"/>
              <w:rPr>
                <w:rFonts w:eastAsia="Times New Roman"/>
                <w:sz w:val="20"/>
                <w:szCs w:val="20"/>
              </w:rPr>
            </w:pPr>
            <w:r>
              <w:rPr>
                <w:rFonts w:eastAsia="Times New Roman"/>
                <w:sz w:val="20"/>
                <w:szCs w:val="20"/>
              </w:rPr>
              <w:t>ppt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DD94B4C" w14:textId="77777777" w:rsidR="00B15D82" w:rsidRDefault="00AB15E0">
            <w:pPr>
              <w:jc w:val="center"/>
              <w:rPr>
                <w:rFonts w:eastAsia="Times New Roman"/>
                <w:sz w:val="20"/>
                <w:szCs w:val="20"/>
              </w:rPr>
            </w:pPr>
            <w:r>
              <w:rPr>
                <w:rFonts w:eastAsia="Times New Roman"/>
                <w:sz w:val="20"/>
                <w:szCs w:val="20"/>
              </w:rPr>
              <w:t>ppt: parts per trillion, or nanograms per liter</w:t>
            </w:r>
          </w:p>
        </w:tc>
      </w:tr>
      <w:tr w:rsidR="00B15D82" w14:paraId="3F64A030"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14D8767" w14:textId="77777777" w:rsidR="00B15D82" w:rsidRDefault="00AB15E0">
            <w:pPr>
              <w:jc w:val="center"/>
              <w:rPr>
                <w:rFonts w:eastAsia="Times New Roman"/>
                <w:sz w:val="20"/>
                <w:szCs w:val="20"/>
              </w:rPr>
            </w:pPr>
            <w:r>
              <w:rPr>
                <w:rFonts w:eastAsia="Times New Roman"/>
                <w:sz w:val="20"/>
                <w:szCs w:val="20"/>
              </w:rPr>
              <w:t>pCi/L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6503DEE" w14:textId="77777777" w:rsidR="00B15D82" w:rsidRDefault="00AB15E0">
            <w:pPr>
              <w:jc w:val="center"/>
              <w:rPr>
                <w:rFonts w:eastAsia="Times New Roman"/>
                <w:sz w:val="20"/>
                <w:szCs w:val="20"/>
              </w:rPr>
            </w:pPr>
            <w:r>
              <w:rPr>
                <w:rFonts w:eastAsia="Times New Roman"/>
                <w:sz w:val="20"/>
                <w:szCs w:val="20"/>
              </w:rPr>
              <w:t>pCi/L: picocuries per liter (a measure of radioactivity)</w:t>
            </w:r>
          </w:p>
        </w:tc>
      </w:tr>
      <w:tr w:rsidR="00B15D82" w14:paraId="6BD4F29E"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2622B48" w14:textId="77777777" w:rsidR="00B15D82" w:rsidRDefault="00AB15E0">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B231477" w14:textId="77777777" w:rsidR="00B15D82" w:rsidRDefault="00AB15E0">
            <w:pPr>
              <w:jc w:val="center"/>
              <w:rPr>
                <w:rFonts w:eastAsia="Times New Roman"/>
                <w:sz w:val="20"/>
                <w:szCs w:val="20"/>
              </w:rPr>
            </w:pPr>
            <w:r>
              <w:rPr>
                <w:rFonts w:eastAsia="Times New Roman"/>
                <w:sz w:val="20"/>
                <w:szCs w:val="20"/>
              </w:rPr>
              <w:t>NA: not applicable</w:t>
            </w:r>
          </w:p>
        </w:tc>
      </w:tr>
      <w:tr w:rsidR="00B15D82" w14:paraId="6B4829BC"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36C8BFC" w14:textId="77777777" w:rsidR="00B15D82" w:rsidRDefault="00AB15E0">
            <w:pPr>
              <w:jc w:val="center"/>
              <w:rPr>
                <w:rFonts w:eastAsia="Times New Roman"/>
                <w:sz w:val="20"/>
                <w:szCs w:val="20"/>
              </w:rPr>
            </w:pPr>
            <w:r>
              <w:rPr>
                <w:rFonts w:eastAsia="Times New Roman"/>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64334A9" w14:textId="77777777" w:rsidR="00B15D82" w:rsidRDefault="00AB15E0">
            <w:pPr>
              <w:jc w:val="center"/>
              <w:rPr>
                <w:rFonts w:eastAsia="Times New Roman"/>
                <w:sz w:val="20"/>
                <w:szCs w:val="20"/>
              </w:rPr>
            </w:pPr>
            <w:r>
              <w:rPr>
                <w:rFonts w:eastAsia="Times New Roman"/>
                <w:sz w:val="20"/>
                <w:szCs w:val="20"/>
              </w:rPr>
              <w:t>ND: Not detected</w:t>
            </w:r>
          </w:p>
        </w:tc>
      </w:tr>
      <w:tr w:rsidR="00B15D82" w14:paraId="76FDC3F2"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A75F22E" w14:textId="77777777" w:rsidR="00B15D82" w:rsidRDefault="00AB15E0">
            <w:pPr>
              <w:jc w:val="center"/>
              <w:rPr>
                <w:rFonts w:eastAsia="Times New Roman"/>
                <w:sz w:val="20"/>
                <w:szCs w:val="20"/>
              </w:rPr>
            </w:pPr>
            <w:r>
              <w:rPr>
                <w:rFonts w:eastAsia="Times New Roman"/>
                <w:sz w:val="20"/>
                <w:szCs w:val="20"/>
              </w:rPr>
              <w:t>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9D8A34F" w14:textId="77777777" w:rsidR="00B15D82" w:rsidRDefault="00AB15E0">
            <w:pPr>
              <w:jc w:val="center"/>
              <w:rPr>
                <w:rFonts w:eastAsia="Times New Roman"/>
                <w:sz w:val="20"/>
                <w:szCs w:val="20"/>
              </w:rPr>
            </w:pPr>
            <w:r>
              <w:rPr>
                <w:rFonts w:eastAsia="Times New Roman"/>
                <w:sz w:val="20"/>
                <w:szCs w:val="20"/>
              </w:rPr>
              <w:t>NR: Monitoring not required, but recommended.</w:t>
            </w:r>
          </w:p>
        </w:tc>
      </w:tr>
    </w:tbl>
    <w:p w14:paraId="0053083D" w14:textId="77777777" w:rsidR="00B15D82" w:rsidRDefault="00B15D82">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3"/>
        <w:gridCol w:w="7881"/>
      </w:tblGrid>
      <w:tr w:rsidR="00B15D82" w14:paraId="362EA0DB" w14:textId="77777777">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C6FC03D" w14:textId="77777777" w:rsidR="00B15D82" w:rsidRDefault="00AB15E0">
            <w:pPr>
              <w:rPr>
                <w:rFonts w:eastAsia="Times New Roman"/>
                <w:b/>
                <w:bCs/>
                <w:sz w:val="20"/>
                <w:szCs w:val="20"/>
              </w:rPr>
            </w:pPr>
            <w:r>
              <w:rPr>
                <w:rFonts w:eastAsia="Times New Roman"/>
                <w:b/>
                <w:bCs/>
                <w:sz w:val="20"/>
                <w:szCs w:val="20"/>
              </w:rPr>
              <w:t>Important Drinking Water Definitions</w:t>
            </w:r>
          </w:p>
        </w:tc>
      </w:tr>
      <w:tr w:rsidR="00B15D82" w14:paraId="27969C8C"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5DDB85B" w14:textId="77777777" w:rsidR="00B15D82" w:rsidRDefault="00AB15E0">
            <w:pPr>
              <w:jc w:val="center"/>
              <w:rPr>
                <w:rFonts w:eastAsia="Times New Roman"/>
                <w:b/>
                <w:bCs/>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5F65E91" w14:textId="77777777" w:rsidR="00B15D82" w:rsidRDefault="00AB15E0">
            <w:pPr>
              <w:jc w:val="center"/>
              <w:rPr>
                <w:rFonts w:eastAsia="Times New Roman"/>
                <w:b/>
                <w:bCs/>
                <w:sz w:val="20"/>
                <w:szCs w:val="20"/>
              </w:rPr>
            </w:pPr>
            <w:r>
              <w:rPr>
                <w:rFonts w:eastAsia="Times New Roman"/>
                <w:b/>
                <w:bCs/>
                <w:sz w:val="20"/>
                <w:szCs w:val="20"/>
              </w:rPr>
              <w:t>Definition</w:t>
            </w:r>
          </w:p>
        </w:tc>
      </w:tr>
      <w:tr w:rsidR="00B15D82" w14:paraId="2164AF13"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8005F5B" w14:textId="77777777" w:rsidR="00B15D82" w:rsidRDefault="00AB15E0">
            <w:pPr>
              <w:jc w:val="center"/>
              <w:rPr>
                <w:rFonts w:eastAsia="Times New Roman"/>
                <w:sz w:val="20"/>
                <w:szCs w:val="20"/>
              </w:rPr>
            </w:pPr>
            <w:r>
              <w:rPr>
                <w:rFonts w:eastAsia="Times New Roman"/>
                <w:sz w:val="20"/>
                <w:szCs w:val="20"/>
              </w:rPr>
              <w:t>MCLG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156FE40" w14:textId="77777777" w:rsidR="00B15D82" w:rsidRDefault="00AB15E0">
            <w:pPr>
              <w:rPr>
                <w:rFonts w:eastAsia="Times New Roman"/>
                <w:sz w:val="20"/>
                <w:szCs w:val="20"/>
              </w:rPr>
            </w:pPr>
            <w:r>
              <w:rPr>
                <w:rFonts w:eastAsia="Times New Roman"/>
                <w:sz w:val="20"/>
                <w:szCs w:val="20"/>
              </w:rPr>
              <w:t>MCLG: Maximum Contaminant Level Goal: The level of a contaminant in drinking water below which there is no known or expected risk to health. MCLGs allow for a margin of safety.</w:t>
            </w:r>
          </w:p>
        </w:tc>
      </w:tr>
      <w:tr w:rsidR="00B15D82" w14:paraId="473E415A"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E9D2CDE" w14:textId="77777777" w:rsidR="00B15D82" w:rsidRDefault="00AB15E0">
            <w:pPr>
              <w:jc w:val="center"/>
              <w:rPr>
                <w:rFonts w:eastAsia="Times New Roman"/>
                <w:sz w:val="20"/>
                <w:szCs w:val="20"/>
              </w:rPr>
            </w:pPr>
            <w:r>
              <w:rPr>
                <w:rFonts w:eastAsia="Times New Roman"/>
                <w:sz w:val="20"/>
                <w:szCs w:val="20"/>
              </w:rPr>
              <w:t>MCL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ECF06A1" w14:textId="77777777" w:rsidR="00B15D82" w:rsidRDefault="00AB15E0">
            <w:pPr>
              <w:rPr>
                <w:rFonts w:eastAsia="Times New Roman"/>
                <w:sz w:val="20"/>
                <w:szCs w:val="20"/>
              </w:rPr>
            </w:pPr>
            <w:r>
              <w:rPr>
                <w:rFonts w:eastAsia="Times New Roman"/>
                <w:sz w:val="20"/>
                <w:szCs w:val="20"/>
              </w:rPr>
              <w:t>MCL: Maximum Contaminant Level: The highest level of a contaminant that is allowed in drinking water. MCLs are set as close to the MCLGs as feasible using the best available treatment technology.</w:t>
            </w:r>
          </w:p>
        </w:tc>
      </w:tr>
      <w:tr w:rsidR="00B15D82" w14:paraId="44B248F7"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A5E04FE" w14:textId="77777777" w:rsidR="00B15D82" w:rsidRDefault="00AB15E0">
            <w:pPr>
              <w:jc w:val="center"/>
              <w:rPr>
                <w:rFonts w:eastAsia="Times New Roman"/>
                <w:sz w:val="20"/>
                <w:szCs w:val="20"/>
              </w:rPr>
            </w:pPr>
            <w:r>
              <w:rPr>
                <w:rFonts w:eastAsia="Times New Roman"/>
                <w:sz w:val="20"/>
                <w:szCs w:val="20"/>
              </w:rPr>
              <w:t>TT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3F2624F" w14:textId="77777777" w:rsidR="00B15D82" w:rsidRDefault="00AB15E0">
            <w:pPr>
              <w:rPr>
                <w:rFonts w:eastAsia="Times New Roman"/>
                <w:sz w:val="20"/>
                <w:szCs w:val="20"/>
              </w:rPr>
            </w:pPr>
            <w:r>
              <w:rPr>
                <w:rFonts w:eastAsia="Times New Roman"/>
                <w:sz w:val="20"/>
                <w:szCs w:val="20"/>
              </w:rPr>
              <w:t>TT: Treatment Technique: A required process intended to reduce the level of a contaminant in drinking water.</w:t>
            </w:r>
          </w:p>
        </w:tc>
      </w:tr>
      <w:tr w:rsidR="00B15D82" w14:paraId="1A5FEC0A"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6A60486" w14:textId="77777777" w:rsidR="00B15D82" w:rsidRDefault="00AB15E0">
            <w:pPr>
              <w:jc w:val="center"/>
              <w:rPr>
                <w:rFonts w:eastAsia="Times New Roman"/>
                <w:sz w:val="20"/>
                <w:szCs w:val="20"/>
              </w:rPr>
            </w:pPr>
            <w:r>
              <w:rPr>
                <w:rFonts w:eastAsia="Times New Roman"/>
                <w:sz w:val="20"/>
                <w:szCs w:val="20"/>
              </w:rPr>
              <w:t>AL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A084586" w14:textId="77777777" w:rsidR="00B15D82" w:rsidRDefault="00AB15E0">
            <w:pPr>
              <w:rPr>
                <w:rFonts w:eastAsia="Times New Roman"/>
                <w:sz w:val="20"/>
                <w:szCs w:val="20"/>
              </w:rPr>
            </w:pPr>
            <w:r>
              <w:rPr>
                <w:rFonts w:eastAsia="Times New Roman"/>
                <w:sz w:val="20"/>
                <w:szCs w:val="20"/>
              </w:rPr>
              <w:t>AL: Action Level: The concentration of a contaminant which, if exceeded, triggers treatment or other requirements which a water system must follow.</w:t>
            </w:r>
          </w:p>
        </w:tc>
      </w:tr>
      <w:tr w:rsidR="00B15D82" w14:paraId="56CAAC8D"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CEF049C" w14:textId="77777777" w:rsidR="00B15D82" w:rsidRDefault="00AB15E0">
            <w:pPr>
              <w:jc w:val="center"/>
              <w:rPr>
                <w:rFonts w:eastAsia="Times New Roman"/>
                <w:sz w:val="20"/>
                <w:szCs w:val="20"/>
              </w:rPr>
            </w:pPr>
            <w:r>
              <w:rPr>
                <w:rFonts w:eastAsia="Times New Roman"/>
                <w:sz w:val="20"/>
                <w:szCs w:val="20"/>
              </w:rPr>
              <w:t>Variances and Exemptions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890D1BB" w14:textId="77777777" w:rsidR="00B15D82" w:rsidRDefault="00AB15E0">
            <w:pPr>
              <w:rPr>
                <w:rFonts w:eastAsia="Times New Roman"/>
                <w:sz w:val="20"/>
                <w:szCs w:val="20"/>
              </w:rPr>
            </w:pPr>
            <w:r>
              <w:rPr>
                <w:rFonts w:eastAsia="Times New Roman"/>
                <w:sz w:val="20"/>
                <w:szCs w:val="20"/>
              </w:rPr>
              <w:t>Variances and Exemptions: State or EPA permission not to meet an MCL or a treatment technique under certain conditions.</w:t>
            </w:r>
          </w:p>
        </w:tc>
      </w:tr>
      <w:tr w:rsidR="00B15D82" w14:paraId="7D213446"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84A9136" w14:textId="77777777" w:rsidR="00B15D82" w:rsidRDefault="00AB15E0">
            <w:pPr>
              <w:jc w:val="center"/>
              <w:rPr>
                <w:rFonts w:eastAsia="Times New Roman"/>
                <w:sz w:val="20"/>
                <w:szCs w:val="20"/>
              </w:rPr>
            </w:pPr>
            <w:r>
              <w:rPr>
                <w:rFonts w:eastAsia="Times New Roman"/>
                <w:sz w:val="20"/>
                <w:szCs w:val="20"/>
              </w:rPr>
              <w:t>MRDLG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FB1A55A" w14:textId="77777777" w:rsidR="00B15D82" w:rsidRDefault="00AB15E0">
            <w:pPr>
              <w:rPr>
                <w:rFonts w:eastAsia="Times New Roman"/>
                <w:sz w:val="20"/>
                <w:szCs w:val="20"/>
              </w:rPr>
            </w:pPr>
            <w:r>
              <w:rPr>
                <w:rFonts w:eastAsia="Times New Roman"/>
                <w:sz w:val="20"/>
                <w:szCs w:val="20"/>
              </w:rPr>
              <w:t>MRDLG: Maximum residual disinfection level goal. The level of a drinking water disinfectant below which there is no known or expected risk to health. MRDLGs do not reflect the benefits of the use of disinfectants to control microbial contaminants.</w:t>
            </w:r>
          </w:p>
        </w:tc>
      </w:tr>
      <w:tr w:rsidR="00B15D82" w14:paraId="5A08051C"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DDF65AD" w14:textId="77777777" w:rsidR="00B15D82" w:rsidRDefault="00AB15E0">
            <w:pPr>
              <w:jc w:val="center"/>
              <w:rPr>
                <w:rFonts w:eastAsia="Times New Roman"/>
                <w:sz w:val="20"/>
                <w:szCs w:val="20"/>
              </w:rPr>
            </w:pPr>
            <w:r>
              <w:rPr>
                <w:rFonts w:eastAsia="Times New Roman"/>
                <w:sz w:val="20"/>
                <w:szCs w:val="20"/>
              </w:rPr>
              <w:t>MRDL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E4C8E9C" w14:textId="77777777" w:rsidR="00B15D82" w:rsidRDefault="00AB15E0">
            <w:pPr>
              <w:rPr>
                <w:rFonts w:eastAsia="Times New Roman"/>
                <w:sz w:val="20"/>
                <w:szCs w:val="20"/>
              </w:rPr>
            </w:pPr>
            <w:r>
              <w:rPr>
                <w:rFonts w:eastAsia="Times New Roman"/>
                <w:sz w:val="20"/>
                <w:szCs w:val="20"/>
              </w:rPr>
              <w:t>MRDL: Maximum residual disinfectant level. The highest level of a disinfectant allowed in drinking water. There is convincing evidence that addition of a disinfectant is necessary for control of microbial contaminants.</w:t>
            </w:r>
          </w:p>
        </w:tc>
      </w:tr>
      <w:tr w:rsidR="00B15D82" w14:paraId="2CBDFE65"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0B8E88E" w14:textId="77777777" w:rsidR="00B15D82" w:rsidRDefault="00AB15E0">
            <w:pPr>
              <w:jc w:val="center"/>
              <w:rPr>
                <w:rFonts w:eastAsia="Times New Roman"/>
                <w:sz w:val="20"/>
                <w:szCs w:val="20"/>
              </w:rPr>
            </w:pPr>
            <w:r>
              <w:rPr>
                <w:rFonts w:eastAsia="Times New Roman"/>
                <w:sz w:val="20"/>
                <w:szCs w:val="20"/>
              </w:rPr>
              <w:t>MNR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0BE39D8" w14:textId="77777777" w:rsidR="00B15D82" w:rsidRDefault="00AB15E0">
            <w:pPr>
              <w:rPr>
                <w:rFonts w:eastAsia="Times New Roman"/>
                <w:sz w:val="20"/>
                <w:szCs w:val="20"/>
              </w:rPr>
            </w:pPr>
            <w:r>
              <w:rPr>
                <w:rFonts w:eastAsia="Times New Roman"/>
                <w:sz w:val="20"/>
                <w:szCs w:val="20"/>
              </w:rPr>
              <w:t>MNR: Monitored Not Regulated</w:t>
            </w:r>
          </w:p>
        </w:tc>
      </w:tr>
      <w:tr w:rsidR="00B15D82" w14:paraId="3B724DA5"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FD52F5A" w14:textId="77777777" w:rsidR="00B15D82" w:rsidRDefault="00AB15E0">
            <w:pPr>
              <w:jc w:val="center"/>
              <w:rPr>
                <w:rFonts w:eastAsia="Times New Roman"/>
                <w:sz w:val="20"/>
                <w:szCs w:val="20"/>
              </w:rPr>
            </w:pPr>
            <w:r>
              <w:rPr>
                <w:rFonts w:eastAsia="Times New Roman"/>
                <w:sz w:val="20"/>
                <w:szCs w:val="20"/>
              </w:rPr>
              <w:t>MPL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0864E31" w14:textId="77777777" w:rsidR="00B15D82" w:rsidRDefault="00AB15E0">
            <w:pPr>
              <w:rPr>
                <w:rFonts w:eastAsia="Times New Roman"/>
                <w:sz w:val="20"/>
                <w:szCs w:val="20"/>
              </w:rPr>
            </w:pPr>
            <w:r>
              <w:rPr>
                <w:rFonts w:eastAsia="Times New Roman"/>
                <w:sz w:val="20"/>
                <w:szCs w:val="20"/>
              </w:rPr>
              <w:t>MPL: State Assigned Maximum Permissible Level</w:t>
            </w:r>
          </w:p>
        </w:tc>
      </w:tr>
    </w:tbl>
    <w:p w14:paraId="2B19945A" w14:textId="77777777" w:rsidR="00B15D82" w:rsidRDefault="00B15D82">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B15D82" w14:paraId="7E8B5112" w14:textId="7777777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F5D04BC" w14:textId="77777777" w:rsidR="00B15D82" w:rsidRDefault="00AB15E0">
            <w:pPr>
              <w:rPr>
                <w:rFonts w:eastAsia="Times New Roman"/>
                <w:b/>
                <w:bCs/>
                <w:sz w:val="20"/>
                <w:szCs w:val="20"/>
              </w:rPr>
            </w:pPr>
            <w:r>
              <w:rPr>
                <w:rFonts w:eastAsia="Times New Roman"/>
                <w:b/>
                <w:bCs/>
                <w:sz w:val="20"/>
                <w:szCs w:val="20"/>
              </w:rPr>
              <w:t>For more information please contact:</w:t>
            </w:r>
          </w:p>
        </w:tc>
      </w:tr>
    </w:tbl>
    <w:p w14:paraId="41B22942" w14:textId="77777777" w:rsidR="0076239A" w:rsidRDefault="00AB15E0" w:rsidP="0076239A">
      <w:pPr>
        <w:pStyle w:val="NormalWeb"/>
        <w:spacing w:before="0" w:beforeAutospacing="0" w:after="0" w:afterAutospacing="0"/>
      </w:pPr>
      <w:r>
        <w:t>Contact Name</w:t>
      </w:r>
      <w:r w:rsidR="0076239A">
        <w:t>: John Hoogendorn</w:t>
      </w:r>
      <w:r w:rsidR="004C412F">
        <w:t xml:space="preserve">      Phone: 609-381-6443</w:t>
      </w:r>
    </w:p>
    <w:p w14:paraId="6AE59D6B" w14:textId="77777777" w:rsidR="00E44269" w:rsidRDefault="0076239A" w:rsidP="0076239A">
      <w:pPr>
        <w:pStyle w:val="NormalWeb"/>
        <w:spacing w:before="0" w:beforeAutospacing="0" w:after="0" w:afterAutospacing="0"/>
      </w:pPr>
      <w:r>
        <w:t>Address: 1325 Highway 77</w:t>
      </w:r>
      <w:r w:rsidR="00E44269">
        <w:tab/>
      </w:r>
      <w:r w:rsidR="00E44269">
        <w:tab/>
        <w:t>Date: 3//15/23</w:t>
      </w:r>
    </w:p>
    <w:p w14:paraId="05D506EA" w14:textId="77777777" w:rsidR="0076239A" w:rsidRDefault="0076239A" w:rsidP="0076239A">
      <w:pPr>
        <w:pStyle w:val="NormalWeb"/>
        <w:spacing w:before="0" w:beforeAutospacing="0" w:after="0" w:afterAutospacing="0"/>
        <w:ind w:firstLine="720"/>
      </w:pPr>
      <w:r>
        <w:t xml:space="preserve">    Seabrook, NJ 08302</w:t>
      </w:r>
    </w:p>
    <w:sectPr w:rsidR="007623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860BA" w14:textId="77777777" w:rsidR="002B49CD" w:rsidRDefault="002B49CD" w:rsidP="002B49CD">
      <w:r>
        <w:separator/>
      </w:r>
    </w:p>
  </w:endnote>
  <w:endnote w:type="continuationSeparator" w:id="0">
    <w:p w14:paraId="6BC038B6" w14:textId="77777777" w:rsidR="002B49CD" w:rsidRDefault="002B49CD" w:rsidP="002B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0938B" w14:textId="77777777" w:rsidR="002B49CD" w:rsidRDefault="002B49CD" w:rsidP="002B49CD">
      <w:r>
        <w:separator/>
      </w:r>
    </w:p>
  </w:footnote>
  <w:footnote w:type="continuationSeparator" w:id="0">
    <w:p w14:paraId="428A6246" w14:textId="77777777" w:rsidR="002B49CD" w:rsidRDefault="002B49CD" w:rsidP="002B4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35FB"/>
    <w:multiLevelType w:val="multilevel"/>
    <w:tmpl w:val="500C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5E0572"/>
    <w:multiLevelType w:val="multilevel"/>
    <w:tmpl w:val="4FE2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7548847">
    <w:abstractNumId w:val="1"/>
  </w:num>
  <w:num w:numId="2" w16cid:durableId="1752651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3B8"/>
    <w:rsid w:val="0000554E"/>
    <w:rsid w:val="000215D6"/>
    <w:rsid w:val="000732B7"/>
    <w:rsid w:val="00174A59"/>
    <w:rsid w:val="0020612A"/>
    <w:rsid w:val="00263EE2"/>
    <w:rsid w:val="002B2251"/>
    <w:rsid w:val="002B3A70"/>
    <w:rsid w:val="002B49CD"/>
    <w:rsid w:val="00344DCF"/>
    <w:rsid w:val="003E3999"/>
    <w:rsid w:val="004C412F"/>
    <w:rsid w:val="004D5F4E"/>
    <w:rsid w:val="00576686"/>
    <w:rsid w:val="00595A40"/>
    <w:rsid w:val="005A2CEE"/>
    <w:rsid w:val="005C5F30"/>
    <w:rsid w:val="0065179F"/>
    <w:rsid w:val="00695A04"/>
    <w:rsid w:val="006A0C67"/>
    <w:rsid w:val="007130E9"/>
    <w:rsid w:val="00744056"/>
    <w:rsid w:val="0076239A"/>
    <w:rsid w:val="007657ED"/>
    <w:rsid w:val="007914D6"/>
    <w:rsid w:val="007D7767"/>
    <w:rsid w:val="007F3681"/>
    <w:rsid w:val="00870794"/>
    <w:rsid w:val="008711BB"/>
    <w:rsid w:val="00911605"/>
    <w:rsid w:val="00A801FD"/>
    <w:rsid w:val="00AB15E0"/>
    <w:rsid w:val="00AC79E7"/>
    <w:rsid w:val="00AD78A0"/>
    <w:rsid w:val="00AE0835"/>
    <w:rsid w:val="00B12479"/>
    <w:rsid w:val="00B15D82"/>
    <w:rsid w:val="00B61578"/>
    <w:rsid w:val="00BD4259"/>
    <w:rsid w:val="00BF447E"/>
    <w:rsid w:val="00C40EC3"/>
    <w:rsid w:val="00C41E01"/>
    <w:rsid w:val="00C52712"/>
    <w:rsid w:val="00C75E76"/>
    <w:rsid w:val="00CA5B40"/>
    <w:rsid w:val="00CB0CD1"/>
    <w:rsid w:val="00CB434E"/>
    <w:rsid w:val="00CC14D1"/>
    <w:rsid w:val="00CF3543"/>
    <w:rsid w:val="00D031D4"/>
    <w:rsid w:val="00D655FF"/>
    <w:rsid w:val="00DA7B99"/>
    <w:rsid w:val="00DD71E3"/>
    <w:rsid w:val="00E44269"/>
    <w:rsid w:val="00EA5CD7"/>
    <w:rsid w:val="00EB714D"/>
    <w:rsid w:val="00EC7E26"/>
    <w:rsid w:val="00F003B8"/>
    <w:rsid w:val="00F54862"/>
    <w:rsid w:val="00F66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458AC63"/>
  <w15:chartTrackingRefBased/>
  <w15:docId w15:val="{D61E3476-F483-42AA-97D6-4D80704B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rFonts w:ascii="Arial" w:hAnsi="Arial" w:cs="Arial"/>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rPr>
  </w:style>
  <w:style w:type="paragraph" w:styleId="Heading3">
    <w:name w:val="heading 3"/>
    <w:basedOn w:val="Normal"/>
    <w:link w:val="Heading3Char"/>
    <w:uiPriority w:val="9"/>
    <w:qFormat/>
    <w:pPr>
      <w:spacing w:before="100" w:beforeAutospacing="1" w:after="100" w:afterAutospacing="1"/>
      <w:jc w:val="center"/>
      <w:outlineLvl w:val="2"/>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pPr>
      <w:spacing w:before="100" w:beforeAutospacing="1" w:after="100" w:afterAutospacing="1"/>
    </w:pPr>
  </w:style>
  <w:style w:type="paragraph" w:customStyle="1" w:styleId="cellleft">
    <w:name w:val="cellleft"/>
    <w:basedOn w:val="Normal"/>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39"/>
    <w:rsid w:val="00F00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0C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C67"/>
    <w:rPr>
      <w:rFonts w:ascii="Segoe UI" w:eastAsiaTheme="minorEastAsia" w:hAnsi="Segoe UI" w:cs="Segoe UI"/>
      <w:sz w:val="18"/>
      <w:szCs w:val="18"/>
    </w:rPr>
  </w:style>
  <w:style w:type="paragraph" w:styleId="Header">
    <w:name w:val="header"/>
    <w:basedOn w:val="Normal"/>
    <w:link w:val="HeaderChar"/>
    <w:uiPriority w:val="99"/>
    <w:unhideWhenUsed/>
    <w:rsid w:val="002B49CD"/>
    <w:pPr>
      <w:tabs>
        <w:tab w:val="center" w:pos="4680"/>
        <w:tab w:val="right" w:pos="9360"/>
      </w:tabs>
    </w:pPr>
  </w:style>
  <w:style w:type="character" w:customStyle="1" w:styleId="HeaderChar">
    <w:name w:val="Header Char"/>
    <w:basedOn w:val="DefaultParagraphFont"/>
    <w:link w:val="Header"/>
    <w:uiPriority w:val="99"/>
    <w:rsid w:val="002B49CD"/>
    <w:rPr>
      <w:rFonts w:eastAsiaTheme="minorEastAsia"/>
      <w:sz w:val="24"/>
      <w:szCs w:val="24"/>
    </w:rPr>
  </w:style>
  <w:style w:type="paragraph" w:styleId="Footer">
    <w:name w:val="footer"/>
    <w:basedOn w:val="Normal"/>
    <w:link w:val="FooterChar"/>
    <w:uiPriority w:val="99"/>
    <w:unhideWhenUsed/>
    <w:rsid w:val="002B49CD"/>
    <w:pPr>
      <w:tabs>
        <w:tab w:val="center" w:pos="4680"/>
        <w:tab w:val="right" w:pos="9360"/>
      </w:tabs>
    </w:pPr>
  </w:style>
  <w:style w:type="character" w:customStyle="1" w:styleId="FooterChar">
    <w:name w:val="Footer Char"/>
    <w:basedOn w:val="DefaultParagraphFont"/>
    <w:link w:val="Footer"/>
    <w:uiPriority w:val="99"/>
    <w:rsid w:val="002B49C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2441">
      <w:marLeft w:val="0"/>
      <w:marRight w:val="0"/>
      <w:marTop w:val="0"/>
      <w:marBottom w:val="0"/>
      <w:divBdr>
        <w:top w:val="none" w:sz="0" w:space="0" w:color="auto"/>
        <w:left w:val="none" w:sz="0" w:space="0" w:color="auto"/>
        <w:bottom w:val="none" w:sz="0" w:space="0" w:color="auto"/>
        <w:right w:val="none" w:sz="0" w:space="0" w:color="auto"/>
      </w:divBdr>
    </w:div>
    <w:div w:id="186792951">
      <w:marLeft w:val="0"/>
      <w:marRight w:val="0"/>
      <w:marTop w:val="0"/>
      <w:marBottom w:val="0"/>
      <w:divBdr>
        <w:top w:val="none" w:sz="0" w:space="0" w:color="auto"/>
        <w:left w:val="none" w:sz="0" w:space="0" w:color="auto"/>
        <w:bottom w:val="none" w:sz="0" w:space="0" w:color="auto"/>
        <w:right w:val="none" w:sz="0" w:space="0" w:color="auto"/>
      </w:divBdr>
    </w:div>
    <w:div w:id="798492279">
      <w:marLeft w:val="0"/>
      <w:marRight w:val="0"/>
      <w:marTop w:val="0"/>
      <w:marBottom w:val="0"/>
      <w:divBdr>
        <w:top w:val="none" w:sz="0" w:space="0" w:color="auto"/>
        <w:left w:val="none" w:sz="0" w:space="0" w:color="auto"/>
        <w:bottom w:val="none" w:sz="0" w:space="0" w:color="auto"/>
        <w:right w:val="none" w:sz="0" w:space="0" w:color="auto"/>
      </w:divBdr>
    </w:div>
    <w:div w:id="896666917">
      <w:marLeft w:val="0"/>
      <w:marRight w:val="0"/>
      <w:marTop w:val="0"/>
      <w:marBottom w:val="0"/>
      <w:divBdr>
        <w:top w:val="none" w:sz="0" w:space="0" w:color="auto"/>
        <w:left w:val="none" w:sz="0" w:space="0" w:color="auto"/>
        <w:bottom w:val="none" w:sz="0" w:space="0" w:color="auto"/>
        <w:right w:val="none" w:sz="0" w:space="0" w:color="auto"/>
      </w:divBdr>
    </w:div>
    <w:div w:id="1004363485">
      <w:marLeft w:val="0"/>
      <w:marRight w:val="0"/>
      <w:marTop w:val="0"/>
      <w:marBottom w:val="0"/>
      <w:divBdr>
        <w:top w:val="none" w:sz="0" w:space="0" w:color="auto"/>
        <w:left w:val="none" w:sz="0" w:space="0" w:color="auto"/>
        <w:bottom w:val="none" w:sz="0" w:space="0" w:color="auto"/>
        <w:right w:val="none" w:sz="0" w:space="0" w:color="auto"/>
      </w:divBdr>
    </w:div>
    <w:div w:id="1121069537">
      <w:marLeft w:val="0"/>
      <w:marRight w:val="0"/>
      <w:marTop w:val="0"/>
      <w:marBottom w:val="0"/>
      <w:divBdr>
        <w:top w:val="none" w:sz="0" w:space="0" w:color="auto"/>
        <w:left w:val="none" w:sz="0" w:space="0" w:color="auto"/>
        <w:bottom w:val="none" w:sz="0" w:space="0" w:color="auto"/>
        <w:right w:val="none" w:sz="0" w:space="0" w:color="auto"/>
      </w:divBdr>
    </w:div>
    <w:div w:id="1685940057">
      <w:marLeft w:val="0"/>
      <w:marRight w:val="0"/>
      <w:marTop w:val="0"/>
      <w:marBottom w:val="0"/>
      <w:divBdr>
        <w:top w:val="none" w:sz="0" w:space="0" w:color="auto"/>
        <w:left w:val="none" w:sz="0" w:space="0" w:color="auto"/>
        <w:bottom w:val="none" w:sz="0" w:space="0" w:color="auto"/>
        <w:right w:val="none" w:sz="0" w:space="0" w:color="auto"/>
      </w:divBdr>
    </w:div>
    <w:div w:id="1862160964">
      <w:marLeft w:val="0"/>
      <w:marRight w:val="0"/>
      <w:marTop w:val="0"/>
      <w:marBottom w:val="0"/>
      <w:divBdr>
        <w:top w:val="none" w:sz="0" w:space="0" w:color="auto"/>
        <w:left w:val="none" w:sz="0" w:space="0" w:color="auto"/>
        <w:bottom w:val="none" w:sz="0" w:space="0" w:color="auto"/>
        <w:right w:val="none" w:sz="0" w:space="0" w:color="auto"/>
      </w:divBdr>
    </w:div>
    <w:div w:id="1940528942">
      <w:marLeft w:val="0"/>
      <w:marRight w:val="0"/>
      <w:marTop w:val="0"/>
      <w:marBottom w:val="0"/>
      <w:divBdr>
        <w:top w:val="none" w:sz="0" w:space="0" w:color="auto"/>
        <w:left w:val="none" w:sz="0" w:space="0" w:color="auto"/>
        <w:bottom w:val="none" w:sz="0" w:space="0" w:color="auto"/>
        <w:right w:val="none" w:sz="0" w:space="0" w:color="auto"/>
      </w:divBdr>
    </w:div>
    <w:div w:id="1985351368">
      <w:marLeft w:val="0"/>
      <w:marRight w:val="0"/>
      <w:marTop w:val="0"/>
      <w:marBottom w:val="0"/>
      <w:divBdr>
        <w:top w:val="none" w:sz="0" w:space="0" w:color="auto"/>
        <w:left w:val="none" w:sz="0" w:space="0" w:color="auto"/>
        <w:bottom w:val="none" w:sz="0" w:space="0" w:color="auto"/>
        <w:right w:val="none" w:sz="0" w:space="0" w:color="auto"/>
      </w:divBdr>
    </w:div>
    <w:div w:id="20554973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watersense" TargetMode="External"/><Relationship Id="rId3" Type="http://schemas.openxmlformats.org/officeDocument/2006/relationships/settings" Target="settings.xml"/><Relationship Id="rId7" Type="http://schemas.openxmlformats.org/officeDocument/2006/relationships/hyperlink" Target="mailto:swap@dep.state.nj.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2753</Words>
  <Characters>14947</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CCR Report</vt:lpstr>
    </vt:vector>
  </TitlesOfParts>
  <Company>HP</Company>
  <LinksUpToDate>false</LinksUpToDate>
  <CharactersWithSpaces>17665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Report</dc:title>
  <dc:subject/>
  <dc:creator>Keith Stoms</dc:creator>
  <cp:keywords/>
  <dc:description/>
  <cp:lastModifiedBy>Roy Spoltore</cp:lastModifiedBy>
  <cp:revision>2</cp:revision>
  <cp:lastPrinted>2023-02-24T15:59:00Z</cp:lastPrinted>
  <dcterms:created xsi:type="dcterms:W3CDTF">2023-03-28T13:12:00Z</dcterms:created>
  <dcterms:modified xsi:type="dcterms:W3CDTF">2023-03-28T13:12:00Z</dcterms:modified>
</cp:coreProperties>
</file>